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2BC" w:rsidRDefault="00E232BC">
      <w:pPr>
        <w:rPr>
          <w:lang w:val="en-IE"/>
        </w:rPr>
      </w:pPr>
      <w:bookmarkStart w:id="0" w:name="_GoBack"/>
      <w:bookmarkEnd w:id="0"/>
    </w:p>
    <w:p w:rsidR="00E232BC" w:rsidRDefault="00E232BC">
      <w:pPr>
        <w:rPr>
          <w:lang w:val="en-IE"/>
        </w:rPr>
      </w:pPr>
    </w:p>
    <w:p w:rsidR="00E232BC" w:rsidRPr="00E232BC" w:rsidRDefault="00E232BC">
      <w:pPr>
        <w:rPr>
          <w:lang w:val="en-IE"/>
        </w:rPr>
      </w:pPr>
    </w:p>
    <w:tbl>
      <w:tblPr>
        <w:tblStyle w:val="Greilletbla"/>
        <w:tblW w:w="0" w:type="auto"/>
        <w:tblLook w:val="04A0" w:firstRow="1" w:lastRow="0" w:firstColumn="1" w:lastColumn="0" w:noHBand="0" w:noVBand="1"/>
      </w:tblPr>
      <w:tblGrid>
        <w:gridCol w:w="7087"/>
        <w:gridCol w:w="7087"/>
      </w:tblGrid>
      <w:tr w:rsidR="00E232BC" w:rsidTr="00E232BC">
        <w:tc>
          <w:tcPr>
            <w:tcW w:w="7087" w:type="dxa"/>
          </w:tcPr>
          <w:p w:rsidR="00E232BC" w:rsidRPr="00BC6F06" w:rsidRDefault="00E232BC" w:rsidP="00E232BC">
            <w:pPr>
              <w:spacing w:after="300"/>
              <w:outlineLvl w:val="1"/>
              <w:rPr>
                <w:rFonts w:eastAsia="Times New Roman" w:cs="Helvetica"/>
                <w:color w:val="30368E"/>
                <w:spacing w:val="-15"/>
                <w:kern w:val="36"/>
                <w:sz w:val="63"/>
                <w:szCs w:val="63"/>
                <w:lang w:val="en" w:eastAsia="ga-IE"/>
              </w:rPr>
            </w:pPr>
            <w:r w:rsidRPr="00BC6F06">
              <w:rPr>
                <w:rFonts w:eastAsia="Times New Roman" w:cs="Helvetica"/>
                <w:color w:val="30368E"/>
                <w:spacing w:val="-15"/>
                <w:kern w:val="36"/>
                <w:sz w:val="63"/>
                <w:szCs w:val="63"/>
                <w:lang w:val="en" w:eastAsia="ga-IE"/>
              </w:rPr>
              <w:t xml:space="preserve">Scéim </w:t>
            </w:r>
            <w:r>
              <w:rPr>
                <w:rFonts w:eastAsia="Times New Roman" w:cs="Helvetica"/>
                <w:color w:val="30368E"/>
                <w:spacing w:val="-15"/>
                <w:kern w:val="36"/>
                <w:sz w:val="63"/>
                <w:szCs w:val="63"/>
                <w:lang w:val="en" w:eastAsia="ga-IE"/>
              </w:rPr>
              <w:t xml:space="preserve">Deontas </w:t>
            </w:r>
            <w:r w:rsidRPr="00BC6F06">
              <w:rPr>
                <w:rFonts w:eastAsia="Times New Roman" w:cs="Helvetica"/>
                <w:color w:val="30368E"/>
                <w:spacing w:val="-15"/>
                <w:kern w:val="36"/>
                <w:sz w:val="63"/>
                <w:szCs w:val="63"/>
                <w:lang w:val="en" w:eastAsia="ga-IE"/>
              </w:rPr>
              <w:t>Cholmcille</w:t>
            </w:r>
          </w:p>
          <w:p w:rsidR="00E232BC" w:rsidRPr="00BC6F06" w:rsidRDefault="00E232BC" w:rsidP="00E232BC">
            <w:pPr>
              <w:spacing w:before="300" w:after="75" w:line="420" w:lineRule="atLeast"/>
              <w:outlineLvl w:val="4"/>
              <w:rPr>
                <w:rFonts w:eastAsia="Times New Roman" w:cs="Helvetica"/>
                <w:color w:val="000000"/>
                <w:spacing w:val="-15"/>
                <w:sz w:val="36"/>
                <w:szCs w:val="36"/>
                <w:lang w:val="en" w:eastAsia="ga-IE"/>
              </w:rPr>
            </w:pPr>
            <w:r w:rsidRPr="00BC6F06">
              <w:rPr>
                <w:rFonts w:eastAsia="Times New Roman" w:cs="Helvetica"/>
                <w:color w:val="000000"/>
                <w:spacing w:val="-15"/>
                <w:sz w:val="36"/>
                <w:szCs w:val="36"/>
                <w:lang w:val="en" w:eastAsia="ga-IE"/>
              </w:rPr>
              <w:t>Maoiniú</w:t>
            </w:r>
          </w:p>
          <w:p w:rsidR="00E232BC" w:rsidRPr="00BC6F06" w:rsidRDefault="00E232BC" w:rsidP="00E232BC">
            <w:pPr>
              <w:spacing w:after="225" w:line="300" w:lineRule="atLeast"/>
              <w:rPr>
                <w:rFonts w:eastAsia="Times New Roman" w:cs="Helvetica"/>
                <w:color w:val="333333"/>
                <w:sz w:val="23"/>
                <w:szCs w:val="23"/>
                <w:lang w:val="en" w:eastAsia="ga-IE"/>
              </w:rPr>
            </w:pPr>
            <w:r w:rsidRPr="00BC6F06">
              <w:rPr>
                <w:rFonts w:eastAsia="Times New Roman" w:cs="Helvetica"/>
                <w:b/>
                <w:bCs/>
                <w:color w:val="333333"/>
                <w:sz w:val="23"/>
                <w:szCs w:val="23"/>
                <w:lang w:val="en" w:eastAsia="ga-IE"/>
              </w:rPr>
              <w:t>Treoir</w:t>
            </w:r>
          </w:p>
          <w:p w:rsidR="00E232BC" w:rsidRDefault="00E232BC" w:rsidP="00E232BC">
            <w:pPr>
              <w:pStyle w:val="Ganspsil"/>
              <w:tabs>
                <w:tab w:val="left" w:pos="6712"/>
              </w:tabs>
              <w:ind w:left="34" w:right="492"/>
              <w:rPr>
                <w:lang w:val="en-IE"/>
              </w:rPr>
            </w:pPr>
            <w:r w:rsidRPr="00BC6F06">
              <w:t>Tá scéim deontas Cholmcille oscailte d’iarratais ar dheontais le haghaidh tionscadail a chuireann aidhmeanna Cholmcille chun cinn</w:t>
            </w:r>
            <w:r w:rsidRPr="00BC6F06">
              <w:rPr>
                <w:lang w:val="en-IE"/>
              </w:rPr>
              <w:t xml:space="preserve">. Baineann an babhta maoinithe seo go príomhá le himeachtaí in 2017. Más mian le heagraíocht iarratas a dhéanamh le haghaidh imeacht a bheas ag tosú roimh dheireadh 2016, is cóir dul i dteagmháil le </w:t>
            </w:r>
            <w:r>
              <w:rPr>
                <w:lang w:val="en-IE"/>
              </w:rPr>
              <w:t>hoifigigh Cholmcille láithreach.</w:t>
            </w:r>
          </w:p>
          <w:p w:rsidR="00CC1D31" w:rsidRPr="00E232BC" w:rsidRDefault="00CC1D31" w:rsidP="00E232BC">
            <w:pPr>
              <w:pStyle w:val="Ganspsil"/>
              <w:tabs>
                <w:tab w:val="left" w:pos="6712"/>
              </w:tabs>
              <w:ind w:left="34" w:right="492"/>
              <w:rPr>
                <w:lang w:val="en-IE"/>
              </w:rPr>
            </w:pPr>
          </w:p>
          <w:p w:rsidR="00E232BC" w:rsidRPr="00CC1D31" w:rsidRDefault="00E232BC" w:rsidP="00CC1D31">
            <w:pPr>
              <w:pStyle w:val="Ganspsil"/>
              <w:numPr>
                <w:ilvl w:val="0"/>
                <w:numId w:val="11"/>
              </w:numPr>
              <w:rPr>
                <w:lang w:val="en" w:eastAsia="ga-IE"/>
              </w:rPr>
            </w:pPr>
            <w:r w:rsidRPr="00CC1D31">
              <w:rPr>
                <w:lang w:val="en" w:eastAsia="ga-IE"/>
              </w:rPr>
              <w:t>Is é an 12 Deireadh Fómhair 2016 an spriocdháta deireanach le haghaidh iarratas</w:t>
            </w:r>
          </w:p>
          <w:p w:rsidR="00E232BC" w:rsidRPr="00CC1D31" w:rsidRDefault="00E232BC" w:rsidP="00CC1D31">
            <w:pPr>
              <w:pStyle w:val="Ganspsil"/>
              <w:numPr>
                <w:ilvl w:val="0"/>
                <w:numId w:val="11"/>
              </w:numPr>
              <w:rPr>
                <w:lang w:val="en" w:eastAsia="ga-IE"/>
              </w:rPr>
            </w:pPr>
            <w:r w:rsidRPr="00E232BC">
              <w:rPr>
                <w:lang w:val="en" w:eastAsia="ga-IE"/>
              </w:rPr>
              <w:t>Baineann an babhta seo le hiarra</w:t>
            </w:r>
            <w:r w:rsidR="00CC1D31">
              <w:rPr>
                <w:lang w:val="en" w:eastAsia="ga-IE"/>
              </w:rPr>
              <w:t>tasóirí atá lonnaithe in Éirinn</w:t>
            </w:r>
          </w:p>
          <w:p w:rsidR="00CC1D31" w:rsidRDefault="00CC1D31" w:rsidP="00CC1D31">
            <w:pPr>
              <w:pStyle w:val="Ganspsil"/>
              <w:numPr>
                <w:ilvl w:val="0"/>
                <w:numId w:val="11"/>
              </w:numPr>
              <w:rPr>
                <w:lang w:val="en" w:eastAsia="ga-IE"/>
              </w:rPr>
            </w:pPr>
            <w:r>
              <w:rPr>
                <w:lang w:val="en" w:eastAsia="ga-IE"/>
              </w:rPr>
              <w:t>Tairiscint ar bith do 2017 faoin scéim deontas seo, beidh sé ag brath  ar na ranna urraithe buiséad Cholmcille do 2017 a cheadú</w:t>
            </w:r>
          </w:p>
          <w:p w:rsidR="00CC1D31" w:rsidRPr="00CC1D31" w:rsidRDefault="00CC1D31" w:rsidP="0060633E">
            <w:pPr>
              <w:pStyle w:val="Ganspsil"/>
              <w:ind w:left="720"/>
              <w:rPr>
                <w:lang w:val="en" w:eastAsia="ga-IE"/>
              </w:rPr>
            </w:pPr>
          </w:p>
          <w:p w:rsidR="00E232BC" w:rsidRPr="00BC6F06" w:rsidRDefault="00E232BC" w:rsidP="00E232BC">
            <w:pPr>
              <w:pStyle w:val="Ganspsil"/>
              <w:rPr>
                <w:lang w:val="en" w:eastAsia="ga-IE"/>
              </w:rPr>
            </w:pPr>
            <w:r w:rsidRPr="00BC6F06">
              <w:rPr>
                <w:b/>
                <w:bCs/>
                <w:lang w:val="en" w:eastAsia="ga-IE"/>
              </w:rPr>
              <w:t>Cúlra</w:t>
            </w:r>
            <w:r w:rsidRPr="00BC6F06">
              <w:rPr>
                <w:lang w:val="en" w:eastAsia="ga-IE"/>
              </w:rPr>
              <w:t xml:space="preserve"> </w:t>
            </w:r>
          </w:p>
          <w:p w:rsidR="00E232BC" w:rsidRDefault="00E232BC" w:rsidP="00E232BC">
            <w:pPr>
              <w:spacing w:after="225" w:line="300" w:lineRule="atLeast"/>
              <w:ind w:left="284"/>
              <w:rPr>
                <w:rFonts w:eastAsia="Times New Roman" w:cs="Helvetica"/>
                <w:color w:val="333333"/>
                <w:sz w:val="23"/>
                <w:szCs w:val="23"/>
                <w:lang w:val="en" w:eastAsia="ga-IE"/>
              </w:rPr>
            </w:pPr>
            <w:r w:rsidRPr="00BC6F06">
              <w:rPr>
                <w:rFonts w:eastAsia="Times New Roman" w:cs="Helvetica"/>
                <w:color w:val="333333"/>
                <w:sz w:val="23"/>
                <w:szCs w:val="23"/>
                <w:lang w:val="en" w:eastAsia="ga-IE"/>
              </w:rPr>
              <w:t xml:space="preserve">Comhpháirtíocht idir Foras na Gaeilge agus Bòrd na Gàidhlig is ea Colmcille, agus tá an dá eagraíocht ag comhoibriú le tosaíochtaí an tionscnaimh a chur i bhfeidhm in Albain agus in Éirinn. </w:t>
            </w:r>
          </w:p>
          <w:p w:rsidR="00BD7117" w:rsidRDefault="00BD7117" w:rsidP="00E232BC">
            <w:pPr>
              <w:spacing w:after="225" w:line="300" w:lineRule="atLeast"/>
              <w:ind w:left="284"/>
              <w:rPr>
                <w:rFonts w:eastAsia="Times New Roman" w:cs="Helvetica"/>
                <w:color w:val="333333"/>
                <w:sz w:val="23"/>
                <w:szCs w:val="23"/>
                <w:lang w:val="en" w:eastAsia="ga-IE"/>
              </w:rPr>
            </w:pPr>
          </w:p>
          <w:p w:rsidR="00BD7117" w:rsidRPr="00BD7117" w:rsidRDefault="00BD7117" w:rsidP="00BD7117">
            <w:pPr>
              <w:spacing w:after="225" w:line="300" w:lineRule="atLeast"/>
              <w:rPr>
                <w:rFonts w:eastAsia="Times New Roman" w:cs="Helvetica"/>
                <w:b/>
                <w:color w:val="333333"/>
                <w:sz w:val="23"/>
                <w:szCs w:val="23"/>
                <w:lang w:val="en" w:eastAsia="ga-IE"/>
              </w:rPr>
            </w:pPr>
            <w:r>
              <w:rPr>
                <w:rFonts w:ascii="Helvetica" w:eastAsia="Times New Roman" w:hAnsi="Helvetica" w:cs="Helvetica"/>
                <w:b/>
                <w:color w:val="333333"/>
                <w:sz w:val="23"/>
                <w:szCs w:val="23"/>
                <w:lang w:val="en" w:eastAsia="ga-IE"/>
              </w:rPr>
              <w:t xml:space="preserve">    </w:t>
            </w:r>
            <w:r w:rsidRPr="00BB292A">
              <w:rPr>
                <w:rFonts w:eastAsia="Times New Roman" w:cs="Helvetica"/>
                <w:b/>
                <w:color w:val="333333"/>
                <w:lang w:val="en" w:eastAsia="ga-IE"/>
              </w:rPr>
              <w:t>Aidhmeanna</w:t>
            </w:r>
          </w:p>
          <w:p w:rsidR="00BD7117" w:rsidRPr="00BD7117" w:rsidRDefault="00BD7117" w:rsidP="00BD7117">
            <w:pPr>
              <w:pStyle w:val="Altanliosta"/>
              <w:numPr>
                <w:ilvl w:val="0"/>
                <w:numId w:val="5"/>
              </w:numPr>
              <w:rPr>
                <w:lang w:val="en"/>
              </w:rPr>
            </w:pPr>
            <w:r w:rsidRPr="00BD7117">
              <w:rPr>
                <w:lang w:val="en" w:eastAsia="ga-IE"/>
              </w:rPr>
              <w:t>Caidreamh a chothú idir na pobail labhartha ag Ghaeilge na hÉireann agus ag Gae</w:t>
            </w:r>
            <w:r w:rsidRPr="00BD7117">
              <w:rPr>
                <w:lang w:val="en"/>
              </w:rPr>
              <w:t>ilge na hAlban</w:t>
            </w:r>
          </w:p>
          <w:p w:rsidR="00BD7117" w:rsidRPr="00BD7117" w:rsidRDefault="00BD7117" w:rsidP="00BD7117">
            <w:pPr>
              <w:pStyle w:val="Altanliosta"/>
              <w:numPr>
                <w:ilvl w:val="0"/>
                <w:numId w:val="5"/>
              </w:numPr>
              <w:rPr>
                <w:lang w:val="en" w:eastAsia="ga-IE"/>
              </w:rPr>
            </w:pPr>
            <w:r w:rsidRPr="00BD7117">
              <w:rPr>
                <w:lang w:val="en"/>
              </w:rPr>
              <w:t>Gaeilge na hÉireann agus na hAlban a neartú tríd an chaidreamh seo</w:t>
            </w:r>
          </w:p>
          <w:p w:rsidR="00E232BC" w:rsidRDefault="00E232BC" w:rsidP="00BD7117">
            <w:pPr>
              <w:spacing w:after="225" w:line="300" w:lineRule="atLeast"/>
              <w:rPr>
                <w:rFonts w:eastAsia="Times New Roman" w:cs="Helvetica"/>
                <w:b/>
                <w:bCs/>
                <w:color w:val="333333"/>
                <w:sz w:val="23"/>
                <w:szCs w:val="23"/>
                <w:lang w:val="en" w:eastAsia="ga-IE"/>
              </w:rPr>
            </w:pPr>
          </w:p>
          <w:p w:rsidR="00E232BC" w:rsidRPr="00BC6F06" w:rsidRDefault="00BD7117" w:rsidP="00BD7117">
            <w:pPr>
              <w:spacing w:after="225" w:line="300" w:lineRule="atLeast"/>
              <w:rPr>
                <w:rFonts w:eastAsia="Times New Roman" w:cs="Helvetica"/>
                <w:color w:val="333333"/>
                <w:sz w:val="23"/>
                <w:szCs w:val="23"/>
                <w:lang w:val="en" w:eastAsia="ga-IE"/>
              </w:rPr>
            </w:pPr>
            <w:r>
              <w:rPr>
                <w:rFonts w:eastAsia="Times New Roman" w:cs="Helvetica"/>
                <w:b/>
                <w:bCs/>
                <w:color w:val="333333"/>
                <w:sz w:val="23"/>
                <w:szCs w:val="23"/>
                <w:lang w:val="en" w:eastAsia="ga-IE"/>
              </w:rPr>
              <w:t xml:space="preserve">     </w:t>
            </w:r>
            <w:r w:rsidR="00E232BC" w:rsidRPr="00BC6F06">
              <w:rPr>
                <w:rFonts w:eastAsia="Times New Roman" w:cs="Helvetica"/>
                <w:b/>
                <w:bCs/>
                <w:color w:val="333333"/>
                <w:sz w:val="23"/>
                <w:szCs w:val="23"/>
                <w:lang w:val="en" w:eastAsia="ga-IE"/>
              </w:rPr>
              <w:t>Scéim deontas Cholmcille</w:t>
            </w:r>
            <w:r w:rsidR="00E232BC" w:rsidRPr="00BC6F06">
              <w:rPr>
                <w:rFonts w:eastAsia="Times New Roman" w:cs="Helvetica"/>
                <w:color w:val="333333"/>
                <w:sz w:val="23"/>
                <w:szCs w:val="23"/>
                <w:lang w:val="en" w:eastAsia="ga-IE"/>
              </w:rPr>
              <w:t xml:space="preserve"> </w:t>
            </w:r>
          </w:p>
          <w:p w:rsidR="00E232BC" w:rsidRPr="00BC6F06" w:rsidRDefault="00E232BC" w:rsidP="00E232BC">
            <w:pPr>
              <w:spacing w:after="225" w:line="300" w:lineRule="atLeast"/>
              <w:ind w:left="284"/>
              <w:rPr>
                <w:rFonts w:eastAsia="Times New Roman" w:cs="Helvetica"/>
                <w:color w:val="333333"/>
                <w:sz w:val="23"/>
                <w:szCs w:val="23"/>
                <w:lang w:val="en" w:eastAsia="ga-IE"/>
              </w:rPr>
            </w:pPr>
            <w:r w:rsidRPr="00BC6F06">
              <w:rPr>
                <w:rFonts w:eastAsia="Times New Roman" w:cs="Helvetica"/>
                <w:color w:val="333333"/>
                <w:sz w:val="23"/>
                <w:szCs w:val="23"/>
                <w:lang w:val="en" w:eastAsia="ga-IE"/>
              </w:rPr>
              <w:t>Cuirfimid fáilte roimh iarratais ar son tionscadail a chuirfidh ceann amháin, ar a laghad, de na tosaíochtaí a leanas chun cinn:</w:t>
            </w:r>
          </w:p>
          <w:p w:rsidR="00E232BC" w:rsidRPr="00BC6F06" w:rsidRDefault="00E232BC" w:rsidP="00E232BC">
            <w:pPr>
              <w:pStyle w:val="Altanliosta"/>
              <w:numPr>
                <w:ilvl w:val="0"/>
                <w:numId w:val="2"/>
              </w:numPr>
              <w:spacing w:after="225" w:line="300" w:lineRule="atLeast"/>
              <w:rPr>
                <w:rFonts w:eastAsia="Times New Roman" w:cs="Helvetica"/>
                <w:color w:val="333333"/>
                <w:sz w:val="23"/>
                <w:szCs w:val="23"/>
                <w:lang w:val="en" w:eastAsia="ga-IE"/>
              </w:rPr>
            </w:pPr>
            <w:r w:rsidRPr="00BC6F06">
              <w:rPr>
                <w:rFonts w:eastAsia="Times New Roman" w:cs="Helvetica"/>
                <w:color w:val="333333"/>
                <w:sz w:val="23"/>
                <w:szCs w:val="23"/>
                <w:lang w:val="en" w:eastAsia="ga-IE"/>
              </w:rPr>
              <w:t>Scileanna Teanga – Gaeilge na hAlban in Éirinn nó Gaeilge na hÉireann in Albain.</w:t>
            </w:r>
          </w:p>
          <w:p w:rsidR="00E232BC" w:rsidRPr="00BC6F06" w:rsidRDefault="00E232BC" w:rsidP="00E232BC">
            <w:pPr>
              <w:pStyle w:val="Altanliosta"/>
              <w:numPr>
                <w:ilvl w:val="0"/>
                <w:numId w:val="2"/>
              </w:numPr>
              <w:spacing w:after="225" w:line="300" w:lineRule="atLeast"/>
              <w:rPr>
                <w:rFonts w:eastAsia="Times New Roman" w:cs="Helvetica"/>
                <w:color w:val="333333"/>
                <w:sz w:val="23"/>
                <w:szCs w:val="23"/>
                <w:lang w:val="en" w:eastAsia="ga-IE"/>
              </w:rPr>
            </w:pPr>
            <w:r w:rsidRPr="00BC6F06">
              <w:rPr>
                <w:rFonts w:eastAsia="Times New Roman" w:cs="Helvetica"/>
                <w:color w:val="333333"/>
                <w:sz w:val="23"/>
                <w:szCs w:val="23"/>
                <w:lang w:val="en" w:eastAsia="ga-IE"/>
              </w:rPr>
              <w:t>Cainteoirí Ghaeilge na hÉireann agus na hAlban a thabhairt le chéile.</w:t>
            </w:r>
          </w:p>
          <w:p w:rsidR="00E232BC" w:rsidRPr="00BC6F06" w:rsidRDefault="00E232BC" w:rsidP="00E232BC">
            <w:pPr>
              <w:pStyle w:val="Altanliosta"/>
              <w:numPr>
                <w:ilvl w:val="0"/>
                <w:numId w:val="2"/>
              </w:numPr>
              <w:spacing w:after="225" w:line="300" w:lineRule="atLeast"/>
              <w:rPr>
                <w:rFonts w:eastAsia="Times New Roman" w:cs="Helvetica"/>
                <w:color w:val="333333"/>
                <w:sz w:val="23"/>
                <w:szCs w:val="23"/>
                <w:lang w:val="en" w:eastAsia="ga-IE"/>
              </w:rPr>
            </w:pPr>
            <w:r w:rsidRPr="00BC6F06">
              <w:rPr>
                <w:rFonts w:eastAsia="Times New Roman" w:cs="Helvetica"/>
                <w:color w:val="333333"/>
                <w:sz w:val="23"/>
                <w:szCs w:val="23"/>
                <w:lang w:val="en" w:eastAsia="ga-IE"/>
              </w:rPr>
              <w:t>Caidreamh a chothú idir pobail labhartha Ghaeilge na hÉireann agus Ghaeilge na hAlban.</w:t>
            </w:r>
          </w:p>
          <w:p w:rsidR="00E232BC" w:rsidRPr="00BC6F06" w:rsidRDefault="00E232BC" w:rsidP="00E232BC">
            <w:pPr>
              <w:pStyle w:val="Altanliosta"/>
              <w:numPr>
                <w:ilvl w:val="0"/>
                <w:numId w:val="2"/>
              </w:numPr>
              <w:spacing w:after="225" w:line="300" w:lineRule="atLeast"/>
              <w:rPr>
                <w:rFonts w:eastAsia="Times New Roman" w:cs="Helvetica"/>
                <w:color w:val="333333"/>
                <w:sz w:val="23"/>
                <w:szCs w:val="23"/>
                <w:lang w:val="en" w:eastAsia="ga-IE"/>
              </w:rPr>
            </w:pPr>
            <w:r w:rsidRPr="00BC6F06">
              <w:rPr>
                <w:rFonts w:eastAsia="Times New Roman" w:cs="Helvetica"/>
                <w:color w:val="333333"/>
                <w:sz w:val="23"/>
                <w:szCs w:val="23"/>
                <w:lang w:val="en" w:eastAsia="ga-IE"/>
              </w:rPr>
              <w:t>Úsáid agus comhthuiscint teanga a éascú, nuair atá Gaeilge na hÉireann agus Gaeilge na hAlban á labhairt ag an aon ócáid amháin.</w:t>
            </w:r>
          </w:p>
          <w:p w:rsidR="00E232BC" w:rsidRPr="00BC6F06" w:rsidRDefault="00E232BC" w:rsidP="00E232BC">
            <w:pPr>
              <w:pStyle w:val="Altanliosta"/>
              <w:numPr>
                <w:ilvl w:val="0"/>
                <w:numId w:val="2"/>
              </w:numPr>
              <w:spacing w:after="225" w:line="300" w:lineRule="atLeast"/>
              <w:rPr>
                <w:rFonts w:eastAsia="Times New Roman" w:cs="Helvetica"/>
                <w:color w:val="333333"/>
                <w:sz w:val="23"/>
                <w:szCs w:val="23"/>
                <w:lang w:val="en" w:eastAsia="ga-IE"/>
              </w:rPr>
            </w:pPr>
            <w:r w:rsidRPr="00BC6F06">
              <w:rPr>
                <w:rFonts w:eastAsia="Times New Roman" w:cs="Helvetica"/>
                <w:color w:val="333333"/>
                <w:sz w:val="23"/>
                <w:szCs w:val="23"/>
                <w:lang w:val="en" w:eastAsia="ga-IE"/>
              </w:rPr>
              <w:t>Dea-chleachtas a roinnt san fhorbairt teanga nó san fhorbairt pobal teanga.</w:t>
            </w:r>
          </w:p>
          <w:p w:rsidR="00E232BC" w:rsidRPr="00BC6F06" w:rsidRDefault="00E232BC" w:rsidP="00E232BC">
            <w:pPr>
              <w:pStyle w:val="Altanliosta"/>
              <w:numPr>
                <w:ilvl w:val="0"/>
                <w:numId w:val="2"/>
              </w:numPr>
              <w:spacing w:after="225" w:line="300" w:lineRule="atLeast"/>
              <w:rPr>
                <w:rFonts w:eastAsia="Times New Roman" w:cs="Helvetica"/>
                <w:color w:val="333333"/>
                <w:sz w:val="23"/>
                <w:szCs w:val="23"/>
                <w:lang w:val="en" w:eastAsia="ga-IE"/>
              </w:rPr>
            </w:pPr>
            <w:r w:rsidRPr="00BC6F06">
              <w:rPr>
                <w:rFonts w:eastAsia="Times New Roman" w:cs="Helvetica"/>
                <w:color w:val="333333"/>
                <w:sz w:val="23"/>
                <w:szCs w:val="23"/>
                <w:lang w:val="en" w:eastAsia="ga-IE"/>
              </w:rPr>
              <w:t>Feasacht ar theanga agus ar chultúr Ghaeilge na hÉireann a chur chun cinn in Albain agus feasacht ar theanga agus ar chultúr Ghaeilge na hAlban a chur chun cinn in Éirinn.</w:t>
            </w:r>
          </w:p>
          <w:p w:rsidR="00E232BC" w:rsidRPr="00BC6F06" w:rsidRDefault="00E232BC" w:rsidP="00E232BC">
            <w:pPr>
              <w:pStyle w:val="Altanliosta"/>
              <w:numPr>
                <w:ilvl w:val="0"/>
                <w:numId w:val="2"/>
              </w:numPr>
              <w:spacing w:after="225" w:line="300" w:lineRule="atLeast"/>
              <w:rPr>
                <w:rFonts w:eastAsia="Times New Roman" w:cs="Helvetica"/>
                <w:color w:val="333333"/>
                <w:sz w:val="23"/>
                <w:szCs w:val="23"/>
                <w:lang w:val="en" w:eastAsia="ga-IE"/>
              </w:rPr>
            </w:pPr>
            <w:r w:rsidRPr="00BC6F06">
              <w:rPr>
                <w:rFonts w:eastAsia="Times New Roman" w:cs="Helvetica"/>
                <w:color w:val="333333"/>
                <w:sz w:val="23"/>
                <w:szCs w:val="23"/>
                <w:lang w:val="en" w:eastAsia="ga-IE"/>
              </w:rPr>
              <w:t xml:space="preserve">Gaeilge na hÉireann nó Gaeilge na hAlban nó a bpobail teanga a neartú tríd an nasc idir an dá theanga nó lucht a labhartha a </w:t>
            </w:r>
            <w:r w:rsidRPr="00BC6F06">
              <w:rPr>
                <w:rFonts w:eastAsia="Times New Roman" w:cs="Helvetica"/>
                <w:color w:val="333333"/>
                <w:sz w:val="23"/>
                <w:szCs w:val="23"/>
                <w:lang w:val="en" w:eastAsia="ga-IE"/>
              </w:rPr>
              <w:lastRenderedPageBreak/>
              <w:t>chur chun cinn.</w:t>
            </w:r>
          </w:p>
          <w:p w:rsidR="00BB292A" w:rsidRDefault="00BB292A" w:rsidP="00E232BC">
            <w:pPr>
              <w:spacing w:after="225" w:line="300" w:lineRule="atLeast"/>
              <w:ind w:left="284"/>
              <w:rPr>
                <w:rFonts w:eastAsia="Times New Roman" w:cs="Helvetica"/>
                <w:color w:val="333333"/>
                <w:sz w:val="23"/>
                <w:szCs w:val="23"/>
                <w:lang w:val="en" w:eastAsia="ga-IE"/>
              </w:rPr>
            </w:pPr>
          </w:p>
          <w:p w:rsidR="00E232BC" w:rsidRPr="00BC6F06" w:rsidRDefault="00E232BC" w:rsidP="00E232BC">
            <w:pPr>
              <w:spacing w:after="225" w:line="300" w:lineRule="atLeast"/>
              <w:ind w:left="284"/>
              <w:rPr>
                <w:rFonts w:eastAsia="Times New Roman" w:cs="Helvetica"/>
                <w:color w:val="333333"/>
                <w:sz w:val="23"/>
                <w:szCs w:val="23"/>
                <w:lang w:val="en" w:eastAsia="ga-IE"/>
              </w:rPr>
            </w:pPr>
            <w:r w:rsidRPr="00BC6F06">
              <w:rPr>
                <w:rFonts w:eastAsia="Times New Roman" w:cs="Helvetica"/>
                <w:color w:val="333333"/>
                <w:sz w:val="23"/>
                <w:szCs w:val="23"/>
                <w:lang w:val="en" w:eastAsia="ga-IE"/>
              </w:rPr>
              <w:t xml:space="preserve">Chomh maith leis na tosaíochtaí seo, tá sé riachtanach nasc soiléir idir Gaeilge na hÉireann agus Gaeilge na hAlban a bheith follasach i ngach iarratas. </w:t>
            </w:r>
          </w:p>
          <w:p w:rsidR="00E232BC" w:rsidRPr="00BC6F06" w:rsidRDefault="00E232BC" w:rsidP="00E232BC">
            <w:pPr>
              <w:spacing w:after="225" w:line="300" w:lineRule="atLeast"/>
              <w:ind w:left="284"/>
              <w:rPr>
                <w:rFonts w:eastAsia="Times New Roman" w:cs="Helvetica"/>
                <w:color w:val="333333"/>
                <w:sz w:val="23"/>
                <w:szCs w:val="23"/>
                <w:lang w:val="en" w:eastAsia="ga-IE"/>
              </w:rPr>
            </w:pPr>
            <w:r w:rsidRPr="00BC6F06">
              <w:rPr>
                <w:rFonts w:eastAsia="Times New Roman" w:cs="Helvetica"/>
                <w:b/>
                <w:bCs/>
                <w:color w:val="333333"/>
                <w:sz w:val="23"/>
                <w:szCs w:val="23"/>
                <w:lang w:val="en" w:eastAsia="ga-IE"/>
              </w:rPr>
              <w:t>Mar is féidir iarratas a dhéanamh</w:t>
            </w:r>
            <w:r w:rsidRPr="00BC6F06">
              <w:rPr>
                <w:rFonts w:eastAsia="Times New Roman" w:cs="Helvetica"/>
                <w:color w:val="333333"/>
                <w:sz w:val="23"/>
                <w:szCs w:val="23"/>
                <w:lang w:val="en" w:eastAsia="ga-IE"/>
              </w:rPr>
              <w:t xml:space="preserve"> </w:t>
            </w:r>
          </w:p>
          <w:p w:rsidR="00E232BC" w:rsidRPr="00BC6F06" w:rsidRDefault="00E232BC" w:rsidP="00E232BC">
            <w:pPr>
              <w:spacing w:after="225" w:line="300" w:lineRule="atLeast"/>
              <w:ind w:left="284"/>
              <w:rPr>
                <w:rFonts w:eastAsia="Times New Roman" w:cs="Helvetica"/>
                <w:color w:val="333333"/>
                <w:sz w:val="23"/>
                <w:szCs w:val="23"/>
                <w:lang w:val="en" w:eastAsia="ga-IE"/>
              </w:rPr>
            </w:pPr>
            <w:r w:rsidRPr="00BC6F06">
              <w:rPr>
                <w:rFonts w:eastAsia="Times New Roman" w:cs="Helvetica"/>
                <w:color w:val="333333"/>
                <w:sz w:val="23"/>
                <w:szCs w:val="23"/>
                <w:lang w:val="en" w:eastAsia="ga-IE"/>
              </w:rPr>
              <w:t>Ba cheart d’iarrthóirí labhairt linn chomh luath agus is féidir má bhíonn ceisteanna acu. Ina dhiaidh sin, ba cheart don iarrthóir an fhoirm iarratais a chomhlánú agus a chur, mar aon leis na doiciméid ábhartha chuig:</w:t>
            </w:r>
          </w:p>
          <w:p w:rsidR="00E232BC" w:rsidRPr="00BC6F06" w:rsidRDefault="00E232BC" w:rsidP="00E232BC">
            <w:pPr>
              <w:pStyle w:val="Ganspsil"/>
              <w:rPr>
                <w:lang w:val="en" w:eastAsia="ga-IE"/>
              </w:rPr>
            </w:pPr>
            <w:r w:rsidRPr="00BC6F06">
              <w:rPr>
                <w:lang w:val="en" w:eastAsia="ga-IE"/>
              </w:rPr>
              <w:t xml:space="preserve">    Foras na Gaeilge</w:t>
            </w:r>
          </w:p>
          <w:p w:rsidR="00E232BC" w:rsidRPr="00BC6F06" w:rsidRDefault="00E232BC" w:rsidP="00E232BC">
            <w:pPr>
              <w:pStyle w:val="Ganspsil"/>
              <w:rPr>
                <w:lang w:val="en" w:eastAsia="ga-IE"/>
              </w:rPr>
            </w:pPr>
            <w:r w:rsidRPr="00BC6F06">
              <w:rPr>
                <w:lang w:val="en" w:eastAsia="ga-IE"/>
              </w:rPr>
              <w:t xml:space="preserve">    Teach an Gheata Thiar,</w:t>
            </w:r>
            <w:r w:rsidRPr="00BC6F06">
              <w:rPr>
                <w:lang w:val="en" w:eastAsia="ga-IE"/>
              </w:rPr>
              <w:br/>
              <w:t xml:space="preserve">    2-6 Sráid na Banríona, </w:t>
            </w:r>
            <w:r w:rsidRPr="00BC6F06">
              <w:rPr>
                <w:lang w:val="en" w:eastAsia="ga-IE"/>
              </w:rPr>
              <w:br/>
              <w:t xml:space="preserve">    Béal Feirste. </w:t>
            </w:r>
            <w:r w:rsidRPr="00BC6F06">
              <w:rPr>
                <w:lang w:val="en" w:eastAsia="ga-IE"/>
              </w:rPr>
              <w:br/>
              <w:t xml:space="preserve">    BT1 6ED </w:t>
            </w:r>
          </w:p>
          <w:p w:rsidR="00E232BC" w:rsidRDefault="00E232BC" w:rsidP="00E232BC">
            <w:pPr>
              <w:spacing w:after="225" w:line="300" w:lineRule="atLeast"/>
              <w:rPr>
                <w:rFonts w:eastAsia="Times New Roman" w:cs="Helvetica"/>
                <w:color w:val="333333"/>
                <w:sz w:val="23"/>
                <w:szCs w:val="23"/>
                <w:lang w:val="en" w:eastAsia="ga-IE"/>
              </w:rPr>
            </w:pPr>
          </w:p>
          <w:p w:rsidR="00E232BC" w:rsidRPr="00BC6F06" w:rsidRDefault="00E232BC" w:rsidP="00E232BC">
            <w:pPr>
              <w:spacing w:after="225" w:line="300" w:lineRule="atLeast"/>
              <w:rPr>
                <w:rFonts w:eastAsia="Times New Roman" w:cs="Helvetica"/>
                <w:color w:val="333333"/>
                <w:sz w:val="23"/>
                <w:szCs w:val="23"/>
                <w:lang w:val="en" w:eastAsia="ga-IE"/>
              </w:rPr>
            </w:pPr>
            <w:r>
              <w:rPr>
                <w:rFonts w:eastAsia="Times New Roman" w:cs="Helvetica"/>
                <w:color w:val="333333"/>
                <w:sz w:val="23"/>
                <w:szCs w:val="23"/>
                <w:lang w:val="en" w:eastAsia="ga-IE"/>
              </w:rPr>
              <w:t>Tabhair do d’aire:</w:t>
            </w:r>
          </w:p>
          <w:p w:rsidR="00E232BC" w:rsidRPr="00BC6F06" w:rsidRDefault="00E232BC" w:rsidP="00E232BC">
            <w:pPr>
              <w:spacing w:after="225" w:line="300" w:lineRule="atLeast"/>
              <w:ind w:left="284"/>
              <w:rPr>
                <w:rFonts w:eastAsia="Times New Roman" w:cs="Helvetica"/>
                <w:color w:val="333333"/>
                <w:sz w:val="23"/>
                <w:szCs w:val="23"/>
                <w:lang w:val="en" w:eastAsia="ga-IE"/>
              </w:rPr>
            </w:pPr>
            <w:r w:rsidRPr="00BC6F06">
              <w:rPr>
                <w:rFonts w:eastAsia="Times New Roman" w:cs="Helvetica"/>
                <w:color w:val="333333"/>
                <w:sz w:val="23"/>
                <w:szCs w:val="23"/>
                <w:lang w:val="en" w:eastAsia="ga-IE"/>
              </w:rPr>
              <w:t>Tá sé riachtanach cuntas gníomhach bainc a bheith ag iarratasóir(í) ag an am a gcuirtear isteach an t-iarratas.</w:t>
            </w:r>
          </w:p>
          <w:p w:rsidR="00E232BC" w:rsidRDefault="00E232BC" w:rsidP="00E232BC">
            <w:pPr>
              <w:spacing w:after="225" w:line="300" w:lineRule="atLeast"/>
              <w:ind w:left="284"/>
              <w:rPr>
                <w:rFonts w:eastAsia="Times New Roman" w:cs="Helvetica"/>
                <w:color w:val="333333"/>
                <w:sz w:val="23"/>
                <w:szCs w:val="23"/>
                <w:lang w:val="en" w:eastAsia="ga-IE"/>
              </w:rPr>
            </w:pPr>
            <w:r w:rsidRPr="00BC6F06">
              <w:rPr>
                <w:rFonts w:eastAsia="Times New Roman" w:cs="Helvetica"/>
                <w:color w:val="333333"/>
                <w:sz w:val="23"/>
                <w:szCs w:val="23"/>
                <w:lang w:val="en" w:eastAsia="ga-IE"/>
              </w:rPr>
              <w:t>Is féidir iarratas a dhéanamh ar dheontas suas go £10,000/€12,000 ach ní níos mó ná 80% d</w:t>
            </w:r>
            <w:r w:rsidR="00BD7117">
              <w:rPr>
                <w:rFonts w:eastAsia="Times New Roman" w:cs="Helvetica"/>
                <w:color w:val="333333"/>
                <w:sz w:val="23"/>
                <w:szCs w:val="23"/>
                <w:lang w:val="en" w:eastAsia="ga-IE"/>
              </w:rPr>
              <w:t>e chostais uile an tionscadail.</w:t>
            </w:r>
          </w:p>
          <w:p w:rsidR="00E232BC" w:rsidRPr="00BC6F06" w:rsidRDefault="00E232BC" w:rsidP="00E232BC">
            <w:pPr>
              <w:spacing w:after="225" w:line="300" w:lineRule="atLeast"/>
              <w:ind w:left="284"/>
              <w:rPr>
                <w:rFonts w:eastAsia="Times New Roman" w:cs="Helvetica"/>
                <w:color w:val="333333"/>
                <w:sz w:val="23"/>
                <w:szCs w:val="23"/>
                <w:lang w:val="en" w:eastAsia="ga-IE"/>
              </w:rPr>
            </w:pPr>
            <w:r w:rsidRPr="00BC6F06">
              <w:rPr>
                <w:rFonts w:eastAsia="Times New Roman" w:cs="Helvetica"/>
                <w:color w:val="333333"/>
                <w:sz w:val="23"/>
                <w:szCs w:val="23"/>
                <w:lang w:val="en" w:eastAsia="ga-IE"/>
              </w:rPr>
              <w:t>Is ceart don iarrthóir a chinntiú nach ó Fhoras na Gaeilge nó ó Bhord na Gàidhlig a thagann sciar ar bith eile d’ioncam an tionscadail.</w:t>
            </w:r>
          </w:p>
          <w:p w:rsidR="00BB292A" w:rsidRDefault="00BB292A" w:rsidP="00E232BC">
            <w:pPr>
              <w:spacing w:after="225" w:line="300" w:lineRule="atLeast"/>
              <w:ind w:left="284"/>
              <w:rPr>
                <w:rFonts w:eastAsia="Times New Roman" w:cs="Helvetica"/>
                <w:color w:val="333333"/>
                <w:sz w:val="23"/>
                <w:szCs w:val="23"/>
                <w:lang w:val="en" w:eastAsia="ga-IE"/>
              </w:rPr>
            </w:pPr>
          </w:p>
          <w:p w:rsidR="00E232BC" w:rsidRPr="00BC6F06" w:rsidRDefault="00E232BC" w:rsidP="00E232BC">
            <w:pPr>
              <w:spacing w:after="225" w:line="300" w:lineRule="atLeast"/>
              <w:ind w:left="284"/>
              <w:rPr>
                <w:rFonts w:eastAsia="Times New Roman" w:cs="Helvetica"/>
                <w:color w:val="333333"/>
                <w:sz w:val="23"/>
                <w:szCs w:val="23"/>
                <w:lang w:val="en" w:eastAsia="ga-IE"/>
              </w:rPr>
            </w:pPr>
            <w:r w:rsidRPr="00BC6F06">
              <w:rPr>
                <w:rFonts w:eastAsia="Times New Roman" w:cs="Helvetica"/>
                <w:color w:val="333333"/>
                <w:sz w:val="23"/>
                <w:szCs w:val="23"/>
                <w:lang w:val="en" w:eastAsia="ga-IE"/>
              </w:rPr>
              <w:t xml:space="preserve">Foirm Iarratas ar fáil </w:t>
            </w:r>
            <w:hyperlink r:id="rId6" w:tgtFrame="_blank" w:history="1">
              <w:r w:rsidRPr="00BC6F06">
                <w:rPr>
                  <w:rFonts w:eastAsia="Times New Roman" w:cs="Helvetica"/>
                  <w:color w:val="337AB7"/>
                  <w:sz w:val="23"/>
                  <w:szCs w:val="23"/>
                  <w:lang w:val="en" w:eastAsia="ga-IE"/>
                </w:rPr>
                <w:t>anseo</w:t>
              </w:r>
            </w:hyperlink>
          </w:p>
          <w:p w:rsidR="00E232BC" w:rsidRDefault="00E232BC" w:rsidP="00E232BC">
            <w:pPr>
              <w:spacing w:after="225" w:line="300" w:lineRule="atLeast"/>
              <w:ind w:left="284"/>
              <w:rPr>
                <w:rFonts w:eastAsia="Times New Roman" w:cs="Helvetica"/>
                <w:color w:val="333333"/>
                <w:sz w:val="23"/>
                <w:szCs w:val="23"/>
                <w:lang w:val="en" w:eastAsia="ga-IE"/>
              </w:rPr>
            </w:pPr>
            <w:r w:rsidRPr="00BC6F06">
              <w:rPr>
                <w:rFonts w:eastAsia="Times New Roman" w:cs="Helvetica"/>
                <w:color w:val="333333"/>
                <w:sz w:val="23"/>
                <w:szCs w:val="23"/>
                <w:lang w:val="en" w:eastAsia="ga-IE"/>
              </w:rPr>
              <w:t>Is féid</w:t>
            </w:r>
            <w:r w:rsidR="00BD7117">
              <w:rPr>
                <w:rFonts w:eastAsia="Times New Roman" w:cs="Helvetica"/>
                <w:color w:val="333333"/>
                <w:sz w:val="23"/>
                <w:szCs w:val="23"/>
                <w:lang w:val="en" w:eastAsia="ga-IE"/>
              </w:rPr>
              <w:t>ir tuilleadh eolais a fháil ó:-</w:t>
            </w:r>
          </w:p>
          <w:p w:rsidR="00BD7117" w:rsidRPr="00BC6F06" w:rsidRDefault="00BD7117" w:rsidP="00E232BC">
            <w:pPr>
              <w:spacing w:after="225" w:line="300" w:lineRule="atLeast"/>
              <w:ind w:left="284"/>
              <w:rPr>
                <w:rFonts w:eastAsia="Times New Roman" w:cs="Helvetica"/>
                <w:color w:val="333333"/>
                <w:sz w:val="23"/>
                <w:szCs w:val="23"/>
                <w:lang w:val="en" w:eastAsia="ga-IE"/>
              </w:rPr>
            </w:pPr>
          </w:p>
          <w:p w:rsidR="00E232BC" w:rsidRPr="00E232BC" w:rsidRDefault="00E232BC" w:rsidP="00E232BC">
            <w:pPr>
              <w:pStyle w:val="Ganspsil"/>
              <w:rPr>
                <w:lang w:val="en" w:eastAsia="ga-IE"/>
              </w:rPr>
            </w:pPr>
            <w:r w:rsidRPr="00BC6F06">
              <w:rPr>
                <w:lang w:val="en" w:eastAsia="ga-IE"/>
              </w:rPr>
              <w:t>Maolcholaim Scott,</w:t>
            </w:r>
            <w:r>
              <w:rPr>
                <w:lang w:val="en" w:eastAsia="ga-IE"/>
              </w:rPr>
              <w:t xml:space="preserve">                           Rosie Nic Cionnaith</w:t>
            </w:r>
            <w:r w:rsidRPr="00BC6F06">
              <w:rPr>
                <w:lang w:val="en" w:eastAsia="ga-IE"/>
              </w:rPr>
              <w:br/>
              <w:t xml:space="preserve">Foras na Gaeilge, </w:t>
            </w:r>
            <w:r>
              <w:rPr>
                <w:lang w:val="en" w:eastAsia="ga-IE"/>
              </w:rPr>
              <w:t xml:space="preserve">                               Foras na Gaeilge,</w:t>
            </w:r>
            <w:r w:rsidRPr="00BC6F06">
              <w:rPr>
                <w:lang w:val="en" w:eastAsia="ga-IE"/>
              </w:rPr>
              <w:br/>
              <w:t>Teach an Gheata Thiar,</w:t>
            </w:r>
            <w:r>
              <w:rPr>
                <w:lang w:val="en" w:eastAsia="ga-IE"/>
              </w:rPr>
              <w:t xml:space="preserve">                     An Chrannóg,</w:t>
            </w:r>
            <w:r w:rsidRPr="00BC6F06">
              <w:rPr>
                <w:lang w:val="en" w:eastAsia="ga-IE"/>
              </w:rPr>
              <w:br/>
              <w:t xml:space="preserve">2-6 Sráid na Banríona, </w:t>
            </w:r>
            <w:r>
              <w:rPr>
                <w:lang w:val="en" w:eastAsia="ga-IE"/>
              </w:rPr>
              <w:t xml:space="preserve">                      Srath na Corcra</w:t>
            </w:r>
            <w:r w:rsidRPr="00BC6F06">
              <w:rPr>
                <w:lang w:val="en" w:eastAsia="ga-IE"/>
              </w:rPr>
              <w:br/>
              <w:t xml:space="preserve">Béal Feirste. </w:t>
            </w:r>
            <w:r>
              <w:rPr>
                <w:lang w:val="en" w:eastAsia="ga-IE"/>
              </w:rPr>
              <w:t xml:space="preserve">                                       Gaoth Dobhair</w:t>
            </w:r>
            <w:r w:rsidRPr="00BC6F06">
              <w:rPr>
                <w:lang w:val="en" w:eastAsia="ga-IE"/>
              </w:rPr>
              <w:br/>
              <w:t>BT1 6ED</w:t>
            </w:r>
            <w:r>
              <w:rPr>
                <w:lang w:val="en" w:eastAsia="ga-IE"/>
              </w:rPr>
              <w:t xml:space="preserve">                                               Co. Dhún na nGall</w:t>
            </w:r>
            <w:r w:rsidRPr="00BC6F06">
              <w:rPr>
                <w:lang w:val="en" w:eastAsia="ga-IE"/>
              </w:rPr>
              <w:br/>
              <w:t>Fón: +44 (0) 28 90 890 983</w:t>
            </w:r>
            <w:r>
              <w:rPr>
                <w:lang w:val="en" w:eastAsia="ga-IE"/>
              </w:rPr>
              <w:t xml:space="preserve">             </w:t>
            </w:r>
            <w:r w:rsidRPr="00BC6F06">
              <w:rPr>
                <w:rFonts w:eastAsia="Times New Roman" w:cs="Helvetica"/>
                <w:sz w:val="23"/>
                <w:szCs w:val="23"/>
                <w:lang w:val="en" w:eastAsia="ga-IE"/>
              </w:rPr>
              <w:t>+35374-9558123</w:t>
            </w:r>
            <w:r w:rsidRPr="00BC6F06">
              <w:rPr>
                <w:lang w:val="en" w:eastAsia="ga-IE"/>
              </w:rPr>
              <w:br/>
            </w:r>
            <w:hyperlink r:id="rId7" w:history="1">
              <w:r w:rsidRPr="00BC6F06">
                <w:rPr>
                  <w:color w:val="337AB7"/>
                  <w:lang w:val="en" w:eastAsia="ga-IE"/>
                </w:rPr>
                <w:t>mscott@forasnagaeilge.ie</w:t>
              </w:r>
            </w:hyperlink>
            <w:r>
              <w:rPr>
                <w:color w:val="337AB7"/>
                <w:lang w:val="en" w:eastAsia="ga-IE"/>
              </w:rPr>
              <w:t xml:space="preserve">               </w:t>
            </w:r>
            <w:r>
              <w:rPr>
                <w:color w:val="0070C0"/>
                <w:lang w:val="en-IE"/>
              </w:rPr>
              <w:t>rniccionnaith@forasnagaeilge.ie</w:t>
            </w:r>
          </w:p>
        </w:tc>
        <w:tc>
          <w:tcPr>
            <w:tcW w:w="7087" w:type="dxa"/>
          </w:tcPr>
          <w:p w:rsidR="00E232BC" w:rsidRPr="00BC6F06" w:rsidRDefault="00E232BC" w:rsidP="00E232BC">
            <w:pPr>
              <w:rPr>
                <w:rFonts w:eastAsia="Times New Roman" w:cs="Helvetica"/>
                <w:color w:val="30368E"/>
                <w:spacing w:val="-15"/>
                <w:kern w:val="36"/>
                <w:sz w:val="63"/>
                <w:szCs w:val="63"/>
                <w:lang w:val="en" w:eastAsia="ga-IE"/>
              </w:rPr>
            </w:pPr>
            <w:r w:rsidRPr="00BC6F06">
              <w:rPr>
                <w:rFonts w:eastAsia="Times New Roman" w:cs="Helvetica"/>
                <w:color w:val="30368E"/>
                <w:spacing w:val="-15"/>
                <w:kern w:val="36"/>
                <w:sz w:val="63"/>
                <w:szCs w:val="63"/>
                <w:lang w:val="en" w:eastAsia="ga-IE"/>
              </w:rPr>
              <w:lastRenderedPageBreak/>
              <w:t>Colmcille Scheme</w:t>
            </w:r>
          </w:p>
          <w:p w:rsidR="00E232BC" w:rsidRPr="00BC6F06" w:rsidRDefault="00E232BC" w:rsidP="00E232BC">
            <w:pPr>
              <w:spacing w:before="300" w:after="75" w:line="420" w:lineRule="atLeast"/>
              <w:outlineLvl w:val="4"/>
              <w:rPr>
                <w:rFonts w:eastAsia="Times New Roman" w:cs="Helvetica"/>
                <w:color w:val="000000"/>
                <w:spacing w:val="-15"/>
                <w:sz w:val="36"/>
                <w:szCs w:val="36"/>
                <w:lang w:val="en" w:eastAsia="ga-IE"/>
              </w:rPr>
            </w:pPr>
            <w:r w:rsidRPr="00BC6F06">
              <w:rPr>
                <w:rFonts w:eastAsia="Times New Roman" w:cs="Helvetica"/>
                <w:color w:val="000000"/>
                <w:spacing w:val="-15"/>
                <w:sz w:val="36"/>
                <w:szCs w:val="36"/>
                <w:lang w:val="en" w:eastAsia="ga-IE"/>
              </w:rPr>
              <w:t>Funding</w:t>
            </w:r>
          </w:p>
          <w:p w:rsidR="00E232BC" w:rsidRPr="00BC6F06" w:rsidRDefault="00E232BC" w:rsidP="00E232BC">
            <w:pPr>
              <w:spacing w:after="225" w:line="300" w:lineRule="atLeast"/>
              <w:rPr>
                <w:rFonts w:eastAsia="Times New Roman" w:cs="Helvetica"/>
                <w:color w:val="333333"/>
                <w:sz w:val="23"/>
                <w:szCs w:val="23"/>
                <w:lang w:val="en" w:eastAsia="ga-IE"/>
              </w:rPr>
            </w:pPr>
            <w:r w:rsidRPr="00BC6F06">
              <w:rPr>
                <w:rFonts w:eastAsia="Times New Roman" w:cs="Helvetica"/>
                <w:b/>
                <w:bCs/>
                <w:color w:val="333333"/>
                <w:sz w:val="23"/>
                <w:szCs w:val="23"/>
                <w:lang w:val="en" w:eastAsia="ga-IE"/>
              </w:rPr>
              <w:t>Guidelines</w:t>
            </w:r>
          </w:p>
          <w:p w:rsidR="00E232BC" w:rsidRDefault="00E232BC" w:rsidP="00E232BC">
            <w:pPr>
              <w:pStyle w:val="Ganspsil"/>
              <w:rPr>
                <w:lang w:val="en" w:eastAsia="ga-IE"/>
              </w:rPr>
            </w:pPr>
            <w:r w:rsidRPr="00BC6F06">
              <w:rPr>
                <w:lang w:val="en" w:eastAsia="ga-IE"/>
              </w:rPr>
              <w:t xml:space="preserve">The Colmcille grant scheme is open for applications which further the aims of Colmcille. This funding round relates primarily to events in 2017. If an organisation is applying for an event that is beginning before the end of 2016, contact should be made with the Colmcille officers immediately. </w:t>
            </w:r>
          </w:p>
          <w:p w:rsidR="00E232BC" w:rsidRPr="00BB292A" w:rsidRDefault="00E232BC" w:rsidP="00E232BC">
            <w:pPr>
              <w:pStyle w:val="Ganspsil"/>
              <w:rPr>
                <w:lang w:val="en" w:eastAsia="ga-IE"/>
              </w:rPr>
            </w:pPr>
          </w:p>
          <w:p w:rsidR="00E232BC" w:rsidRDefault="00E232BC" w:rsidP="00E232BC">
            <w:pPr>
              <w:pStyle w:val="Ganspsil"/>
              <w:rPr>
                <w:lang w:val="en" w:eastAsia="ga-IE"/>
              </w:rPr>
            </w:pPr>
          </w:p>
          <w:p w:rsidR="00CC1D31" w:rsidRPr="00BB292A" w:rsidRDefault="00CC1D31" w:rsidP="00E232BC">
            <w:pPr>
              <w:pStyle w:val="Ganspsil"/>
              <w:rPr>
                <w:lang w:val="en" w:eastAsia="ga-IE"/>
              </w:rPr>
            </w:pPr>
          </w:p>
          <w:p w:rsidR="00E232BC" w:rsidRPr="00BB292A" w:rsidRDefault="00E232BC" w:rsidP="00CC1D31">
            <w:pPr>
              <w:pStyle w:val="Ganspsil"/>
              <w:numPr>
                <w:ilvl w:val="0"/>
                <w:numId w:val="9"/>
              </w:numPr>
              <w:rPr>
                <w:lang w:val="en" w:eastAsia="ga-IE"/>
              </w:rPr>
            </w:pPr>
            <w:r w:rsidRPr="00BB292A">
              <w:rPr>
                <w:lang w:val="en" w:eastAsia="ga-IE"/>
              </w:rPr>
              <w:t>12 October 2016 is the final deadline for applications</w:t>
            </w:r>
          </w:p>
          <w:p w:rsidR="00E232BC" w:rsidRDefault="00E232BC" w:rsidP="00CC1D31">
            <w:pPr>
              <w:pStyle w:val="Ganspsil"/>
              <w:numPr>
                <w:ilvl w:val="0"/>
                <w:numId w:val="9"/>
              </w:numPr>
              <w:rPr>
                <w:lang w:val="en" w:eastAsia="ga-IE"/>
              </w:rPr>
            </w:pPr>
            <w:r w:rsidRPr="00BB292A">
              <w:rPr>
                <w:lang w:val="en" w:eastAsia="ga-IE"/>
              </w:rPr>
              <w:t>This funding round is for applicants based in Ireland</w:t>
            </w:r>
          </w:p>
          <w:p w:rsidR="00CC1D31" w:rsidRPr="00BB292A" w:rsidRDefault="00CC1D31" w:rsidP="00CC1D31">
            <w:pPr>
              <w:pStyle w:val="Ganspsil"/>
              <w:numPr>
                <w:ilvl w:val="0"/>
                <w:numId w:val="9"/>
              </w:numPr>
              <w:rPr>
                <w:lang w:val="en" w:eastAsia="ga-IE"/>
              </w:rPr>
            </w:pPr>
            <w:r>
              <w:rPr>
                <w:lang w:val="en" w:eastAsia="ga-IE"/>
              </w:rPr>
              <w:t>Any offer of grant aid for 2017 under this funding round, will be conditional on the approval of  the 2017 budget for Colmcille by the sponsoring departments.</w:t>
            </w:r>
          </w:p>
          <w:p w:rsidR="00E232BC" w:rsidRPr="00BB292A" w:rsidRDefault="00E232BC" w:rsidP="00E232BC">
            <w:pPr>
              <w:pStyle w:val="Ganspsil"/>
              <w:rPr>
                <w:lang w:val="en" w:eastAsia="ga-IE"/>
              </w:rPr>
            </w:pPr>
          </w:p>
          <w:p w:rsidR="00BB292A" w:rsidRDefault="00BB292A" w:rsidP="00E232BC">
            <w:pPr>
              <w:pStyle w:val="Ganspsil"/>
              <w:rPr>
                <w:lang w:val="en" w:eastAsia="ga-IE"/>
              </w:rPr>
            </w:pPr>
          </w:p>
          <w:p w:rsidR="00E232BC" w:rsidRPr="00E232BC" w:rsidRDefault="00E232BC" w:rsidP="00E232BC">
            <w:pPr>
              <w:pStyle w:val="Ganspsil"/>
              <w:rPr>
                <w:b/>
                <w:lang w:val="en" w:eastAsia="ga-IE"/>
              </w:rPr>
            </w:pPr>
            <w:r>
              <w:rPr>
                <w:lang w:val="en" w:eastAsia="ga-IE"/>
              </w:rPr>
              <w:t xml:space="preserve"> </w:t>
            </w:r>
            <w:r w:rsidRPr="00E232BC">
              <w:rPr>
                <w:b/>
                <w:lang w:val="en" w:eastAsia="ga-IE"/>
              </w:rPr>
              <w:t xml:space="preserve">Background </w:t>
            </w:r>
          </w:p>
          <w:p w:rsidR="00E232BC" w:rsidRPr="00BC6F06" w:rsidRDefault="00E232BC" w:rsidP="00E232BC">
            <w:pPr>
              <w:spacing w:after="225" w:line="300" w:lineRule="atLeast"/>
              <w:ind w:left="284"/>
              <w:rPr>
                <w:rFonts w:eastAsia="Times New Roman" w:cs="Helvetica"/>
                <w:color w:val="333333"/>
                <w:sz w:val="23"/>
                <w:szCs w:val="23"/>
                <w:lang w:val="en" w:eastAsia="ga-IE"/>
              </w:rPr>
            </w:pPr>
            <w:r w:rsidRPr="00BC6F06">
              <w:rPr>
                <w:rFonts w:eastAsia="Times New Roman" w:cs="Helvetica"/>
                <w:color w:val="333333"/>
                <w:sz w:val="23"/>
                <w:szCs w:val="23"/>
                <w:lang w:val="en" w:eastAsia="ga-IE"/>
              </w:rPr>
              <w:t>Colmcille is a partnership between Foras na Gaeilge and Bòrd na Gàidhlig, and the two organizations collaborate to realize the priorities of the project in Ireland and Scotland.</w:t>
            </w:r>
          </w:p>
          <w:p w:rsidR="00E232BC" w:rsidRDefault="00E232BC" w:rsidP="0060633E">
            <w:pPr>
              <w:spacing w:after="225" w:line="300" w:lineRule="atLeast"/>
              <w:rPr>
                <w:rFonts w:eastAsia="Times New Roman" w:cs="Helvetica"/>
                <w:b/>
                <w:bCs/>
                <w:color w:val="333333"/>
                <w:sz w:val="23"/>
                <w:szCs w:val="23"/>
                <w:lang w:val="en" w:eastAsia="ga-IE"/>
              </w:rPr>
            </w:pPr>
          </w:p>
          <w:p w:rsidR="00BB292A" w:rsidRPr="00BB292A" w:rsidRDefault="00BB292A" w:rsidP="00BB292A">
            <w:pPr>
              <w:shd w:val="clear" w:color="auto" w:fill="FFFFFF"/>
              <w:spacing w:after="225" w:line="300" w:lineRule="atLeast"/>
              <w:ind w:left="284"/>
              <w:rPr>
                <w:rFonts w:cs="Helvetica"/>
                <w:b/>
                <w:color w:val="333333"/>
                <w:lang w:val="en"/>
              </w:rPr>
            </w:pPr>
            <w:r w:rsidRPr="00BB292A">
              <w:rPr>
                <w:rFonts w:cs="Helvetica"/>
                <w:b/>
                <w:color w:val="333333"/>
                <w:lang w:val="en"/>
              </w:rPr>
              <w:t>Aims</w:t>
            </w:r>
          </w:p>
          <w:p w:rsidR="00BB292A" w:rsidRPr="00BB292A" w:rsidRDefault="00BB292A" w:rsidP="00BB292A">
            <w:pPr>
              <w:pStyle w:val="Altanliosta"/>
              <w:numPr>
                <w:ilvl w:val="0"/>
                <w:numId w:val="6"/>
              </w:numPr>
              <w:shd w:val="clear" w:color="auto" w:fill="FFFFFF"/>
              <w:spacing w:after="225" w:line="300" w:lineRule="atLeast"/>
              <w:jc w:val="both"/>
              <w:rPr>
                <w:rFonts w:cs="Helvetica"/>
                <w:color w:val="333333"/>
                <w:lang w:val="en"/>
              </w:rPr>
            </w:pPr>
            <w:r w:rsidRPr="00BB292A">
              <w:rPr>
                <w:rFonts w:eastAsia="Times New Roman" w:cs="Helvetica"/>
                <w:color w:val="333333"/>
                <w:lang w:val="en" w:eastAsia="ga-IE"/>
              </w:rPr>
              <w:t>To promote interaction between the language communit</w:t>
            </w:r>
            <w:r w:rsidRPr="00BB292A">
              <w:rPr>
                <w:rFonts w:cs="Helvetica"/>
                <w:color w:val="333333"/>
                <w:lang w:val="en"/>
              </w:rPr>
              <w:t>ies of Irish and Scottish Gaeli</w:t>
            </w:r>
            <w:r w:rsidRPr="00BB292A">
              <w:rPr>
                <w:rFonts w:eastAsia="Times New Roman" w:cs="Helvetica"/>
                <w:color w:val="333333"/>
                <w:lang w:val="en" w:eastAsia="ga-IE"/>
              </w:rPr>
              <w:t>c</w:t>
            </w:r>
          </w:p>
          <w:p w:rsidR="00BB292A" w:rsidRPr="00BB292A" w:rsidRDefault="00BB292A" w:rsidP="00BB292A">
            <w:pPr>
              <w:pStyle w:val="Altanliosta"/>
              <w:numPr>
                <w:ilvl w:val="0"/>
                <w:numId w:val="6"/>
              </w:numPr>
              <w:shd w:val="clear" w:color="auto" w:fill="FFFFFF"/>
              <w:spacing w:after="225" w:line="300" w:lineRule="atLeast"/>
              <w:rPr>
                <w:rFonts w:cs="Helvetica"/>
                <w:color w:val="333333"/>
                <w:lang w:val="en"/>
              </w:rPr>
            </w:pPr>
            <w:r w:rsidRPr="00BB292A">
              <w:rPr>
                <w:rFonts w:cs="Helvetica"/>
                <w:color w:val="333333"/>
                <w:lang w:val="en"/>
              </w:rPr>
              <w:t>To strengthen Irish and Scottish Gaelic through these interaction</w:t>
            </w:r>
          </w:p>
          <w:p w:rsidR="00BB292A" w:rsidRDefault="00BB292A" w:rsidP="00BB292A">
            <w:pPr>
              <w:pStyle w:val="Altanliosta"/>
              <w:shd w:val="clear" w:color="auto" w:fill="FFFFFF"/>
              <w:spacing w:after="225" w:line="300" w:lineRule="atLeast"/>
              <w:rPr>
                <w:rFonts w:ascii="Helvetica" w:hAnsi="Helvetica" w:cs="Helvetica"/>
                <w:color w:val="333333"/>
                <w:sz w:val="23"/>
                <w:szCs w:val="23"/>
                <w:lang w:val="en"/>
              </w:rPr>
            </w:pPr>
          </w:p>
          <w:p w:rsidR="00E232BC" w:rsidRPr="00BB292A" w:rsidRDefault="00E232BC" w:rsidP="00BB292A">
            <w:pPr>
              <w:shd w:val="clear" w:color="auto" w:fill="FFFFFF"/>
              <w:spacing w:after="225" w:line="300" w:lineRule="atLeast"/>
              <w:rPr>
                <w:rFonts w:ascii="Helvetica" w:hAnsi="Helvetica" w:cs="Helvetica"/>
                <w:color w:val="333333"/>
                <w:sz w:val="23"/>
                <w:szCs w:val="23"/>
                <w:lang w:val="en"/>
              </w:rPr>
            </w:pPr>
            <w:r w:rsidRPr="00BB292A">
              <w:rPr>
                <w:rFonts w:eastAsia="Times New Roman" w:cs="Helvetica"/>
                <w:b/>
                <w:bCs/>
                <w:color w:val="333333"/>
                <w:sz w:val="23"/>
                <w:szCs w:val="23"/>
                <w:lang w:val="en" w:eastAsia="ga-IE"/>
              </w:rPr>
              <w:t>Colmcille Grant Scheme</w:t>
            </w:r>
          </w:p>
          <w:p w:rsidR="00E232BC" w:rsidRPr="00BC6F06" w:rsidRDefault="00E232BC" w:rsidP="00E232BC">
            <w:pPr>
              <w:spacing w:after="225" w:line="300" w:lineRule="atLeast"/>
              <w:ind w:left="284"/>
              <w:rPr>
                <w:rFonts w:eastAsia="Times New Roman" w:cs="Helvetica"/>
                <w:bCs/>
                <w:color w:val="333333"/>
                <w:sz w:val="23"/>
                <w:szCs w:val="23"/>
                <w:lang w:val="en" w:eastAsia="ga-IE"/>
              </w:rPr>
            </w:pPr>
            <w:r w:rsidRPr="00BC6F06">
              <w:rPr>
                <w:rFonts w:eastAsia="Times New Roman" w:cs="Helvetica"/>
                <w:bCs/>
                <w:color w:val="333333"/>
                <w:sz w:val="23"/>
                <w:szCs w:val="23"/>
                <w:lang w:val="en" w:eastAsia="ga-IE"/>
              </w:rPr>
              <w:t>We welcome applications for projects which further at least one of the following priorities:</w:t>
            </w:r>
          </w:p>
          <w:p w:rsidR="00E232BC" w:rsidRPr="00BC6F06" w:rsidRDefault="00E232BC" w:rsidP="00E232BC">
            <w:pPr>
              <w:pStyle w:val="Altanliosta"/>
              <w:numPr>
                <w:ilvl w:val="0"/>
                <w:numId w:val="3"/>
              </w:numPr>
              <w:spacing w:after="225" w:line="300" w:lineRule="atLeast"/>
              <w:rPr>
                <w:rFonts w:eastAsia="Times New Roman" w:cs="Helvetica"/>
                <w:bCs/>
                <w:color w:val="333333"/>
                <w:sz w:val="23"/>
                <w:szCs w:val="23"/>
                <w:lang w:val="en" w:eastAsia="ga-IE"/>
              </w:rPr>
            </w:pPr>
            <w:r w:rsidRPr="00BC6F06">
              <w:rPr>
                <w:rFonts w:eastAsia="Times New Roman" w:cs="Helvetica"/>
                <w:color w:val="333333"/>
                <w:sz w:val="23"/>
                <w:szCs w:val="23"/>
                <w:lang w:val="en" w:eastAsia="ga-IE"/>
              </w:rPr>
              <w:t>Language Skills – Scottish Gaelic in Ireland, or Irish Gaelic in Scotland.</w:t>
            </w:r>
          </w:p>
          <w:p w:rsidR="00E232BC" w:rsidRPr="00BC6F06" w:rsidRDefault="00E232BC" w:rsidP="00E232BC">
            <w:pPr>
              <w:pStyle w:val="Altanliosta"/>
              <w:numPr>
                <w:ilvl w:val="0"/>
                <w:numId w:val="2"/>
              </w:numPr>
              <w:spacing w:after="225" w:line="300" w:lineRule="atLeast"/>
              <w:rPr>
                <w:rFonts w:eastAsia="Times New Roman" w:cs="Helvetica"/>
                <w:color w:val="333333"/>
                <w:sz w:val="23"/>
                <w:szCs w:val="23"/>
                <w:lang w:val="en" w:eastAsia="ga-IE"/>
              </w:rPr>
            </w:pPr>
            <w:r w:rsidRPr="00BC6F06">
              <w:rPr>
                <w:rFonts w:eastAsia="Times New Roman" w:cs="Helvetica"/>
                <w:color w:val="333333"/>
                <w:sz w:val="23"/>
                <w:szCs w:val="23"/>
                <w:lang w:val="en" w:eastAsia="ga-IE"/>
              </w:rPr>
              <w:t>Bringing together speakers of Irish and Scottish Gaelic.</w:t>
            </w:r>
          </w:p>
          <w:p w:rsidR="00E232BC" w:rsidRPr="00BC6F06" w:rsidRDefault="00E232BC" w:rsidP="00E232BC">
            <w:pPr>
              <w:pStyle w:val="Altanliosta"/>
              <w:numPr>
                <w:ilvl w:val="0"/>
                <w:numId w:val="2"/>
              </w:numPr>
              <w:spacing w:after="225" w:line="300" w:lineRule="atLeast"/>
              <w:rPr>
                <w:rFonts w:eastAsia="Times New Roman" w:cs="Helvetica"/>
                <w:color w:val="333333"/>
                <w:sz w:val="23"/>
                <w:szCs w:val="23"/>
                <w:lang w:val="en" w:eastAsia="ga-IE"/>
              </w:rPr>
            </w:pPr>
            <w:r w:rsidRPr="00BC6F06">
              <w:rPr>
                <w:rFonts w:eastAsia="Times New Roman" w:cs="Helvetica"/>
                <w:color w:val="333333"/>
                <w:sz w:val="23"/>
                <w:szCs w:val="23"/>
                <w:lang w:val="en" w:eastAsia="ga-IE"/>
              </w:rPr>
              <w:t>Building interaction between speakers of Irish and Scottish Gaelic.</w:t>
            </w:r>
          </w:p>
          <w:p w:rsidR="00E232BC" w:rsidRPr="00BC6F06" w:rsidRDefault="00E232BC" w:rsidP="00E232BC">
            <w:pPr>
              <w:pStyle w:val="Altanliosta"/>
              <w:numPr>
                <w:ilvl w:val="0"/>
                <w:numId w:val="2"/>
              </w:numPr>
              <w:spacing w:after="225" w:line="300" w:lineRule="atLeast"/>
              <w:rPr>
                <w:rFonts w:eastAsia="Times New Roman" w:cs="Helvetica"/>
                <w:color w:val="333333"/>
                <w:sz w:val="23"/>
                <w:szCs w:val="23"/>
                <w:lang w:val="en" w:eastAsia="ga-IE"/>
              </w:rPr>
            </w:pPr>
            <w:r w:rsidRPr="00BC6F06">
              <w:rPr>
                <w:rFonts w:eastAsia="Times New Roman" w:cs="Helvetica"/>
                <w:color w:val="333333"/>
                <w:sz w:val="23"/>
                <w:szCs w:val="23"/>
                <w:lang w:val="en" w:eastAsia="ga-IE"/>
              </w:rPr>
              <w:t xml:space="preserve">Facilitating language usage and mutual understanding when Scottish and Irish Gaelic are spoken at the same occasion. </w:t>
            </w:r>
          </w:p>
          <w:p w:rsidR="00E232BC" w:rsidRPr="00BC6F06" w:rsidRDefault="00E232BC" w:rsidP="00E232BC">
            <w:pPr>
              <w:pStyle w:val="Altanliosta"/>
              <w:numPr>
                <w:ilvl w:val="0"/>
                <w:numId w:val="2"/>
              </w:numPr>
              <w:spacing w:after="225" w:line="300" w:lineRule="atLeast"/>
              <w:rPr>
                <w:rFonts w:eastAsia="Times New Roman" w:cs="Helvetica"/>
                <w:color w:val="333333"/>
                <w:sz w:val="23"/>
                <w:szCs w:val="23"/>
                <w:lang w:val="en" w:eastAsia="ga-IE"/>
              </w:rPr>
            </w:pPr>
            <w:r w:rsidRPr="00BC6F06">
              <w:rPr>
                <w:rFonts w:eastAsia="Times New Roman" w:cs="Helvetica"/>
                <w:color w:val="333333"/>
                <w:sz w:val="23"/>
                <w:szCs w:val="23"/>
                <w:lang w:val="en" w:eastAsia="ga-IE"/>
              </w:rPr>
              <w:t>Sharing good practice in language development or in developing language communities.</w:t>
            </w:r>
          </w:p>
          <w:p w:rsidR="00E232BC" w:rsidRPr="00BC6F06" w:rsidRDefault="00E232BC" w:rsidP="00E232BC">
            <w:pPr>
              <w:pStyle w:val="Altanliosta"/>
              <w:numPr>
                <w:ilvl w:val="0"/>
                <w:numId w:val="2"/>
              </w:numPr>
              <w:spacing w:after="225" w:line="300" w:lineRule="atLeast"/>
              <w:rPr>
                <w:rFonts w:eastAsia="Times New Roman" w:cs="Helvetica"/>
                <w:color w:val="333333"/>
                <w:sz w:val="23"/>
                <w:szCs w:val="23"/>
                <w:lang w:val="en" w:eastAsia="ga-IE"/>
              </w:rPr>
            </w:pPr>
            <w:r w:rsidRPr="00BC6F06">
              <w:rPr>
                <w:rFonts w:eastAsia="Times New Roman" w:cs="Helvetica"/>
                <w:color w:val="333333"/>
                <w:sz w:val="23"/>
                <w:szCs w:val="23"/>
                <w:lang w:val="en" w:eastAsia="ga-IE"/>
              </w:rPr>
              <w:t>Promoting awareness of Irish Gaelic language and culture in Scotland and Scottish Gaelic language and culture in Ireland.</w:t>
            </w:r>
          </w:p>
          <w:p w:rsidR="00E232BC" w:rsidRPr="00BC6F06" w:rsidRDefault="00E232BC" w:rsidP="00E232BC">
            <w:pPr>
              <w:pStyle w:val="Altanliosta"/>
              <w:numPr>
                <w:ilvl w:val="0"/>
                <w:numId w:val="2"/>
              </w:numPr>
              <w:spacing w:after="225" w:line="300" w:lineRule="atLeast"/>
              <w:rPr>
                <w:rFonts w:eastAsia="Times New Roman" w:cs="Helvetica"/>
                <w:color w:val="333333"/>
                <w:sz w:val="23"/>
                <w:szCs w:val="23"/>
                <w:lang w:val="en" w:eastAsia="ga-IE"/>
              </w:rPr>
            </w:pPr>
            <w:r w:rsidRPr="00BC6F06">
              <w:rPr>
                <w:rFonts w:eastAsia="Times New Roman" w:cs="Helvetica"/>
                <w:color w:val="333333"/>
                <w:sz w:val="23"/>
                <w:szCs w:val="23"/>
                <w:lang w:val="en" w:eastAsia="ga-IE"/>
              </w:rPr>
              <w:t>Strengthening Irish or Scottish Gaelic or their language communities through promoting the link between the two languages and their speakers.</w:t>
            </w:r>
          </w:p>
          <w:p w:rsidR="00E232BC" w:rsidRPr="00BC6F06" w:rsidRDefault="00E232BC" w:rsidP="00E232BC">
            <w:pPr>
              <w:spacing w:after="225" w:line="300" w:lineRule="atLeast"/>
              <w:ind w:left="284"/>
              <w:rPr>
                <w:rFonts w:eastAsia="Times New Roman" w:cs="Helvetica"/>
                <w:color w:val="333333"/>
                <w:sz w:val="23"/>
                <w:szCs w:val="23"/>
                <w:lang w:val="en" w:eastAsia="ga-IE"/>
              </w:rPr>
            </w:pPr>
          </w:p>
          <w:p w:rsidR="00E232BC" w:rsidRDefault="00E232BC" w:rsidP="00E232BC">
            <w:pPr>
              <w:spacing w:after="225" w:line="300" w:lineRule="atLeast"/>
              <w:rPr>
                <w:rFonts w:eastAsia="Times New Roman" w:cs="Helvetica"/>
                <w:color w:val="333333"/>
                <w:sz w:val="23"/>
                <w:szCs w:val="23"/>
                <w:lang w:val="en" w:eastAsia="ga-IE"/>
              </w:rPr>
            </w:pPr>
          </w:p>
          <w:p w:rsidR="00E232BC" w:rsidRPr="00BC6F06" w:rsidRDefault="00E232BC" w:rsidP="00E232BC">
            <w:pPr>
              <w:spacing w:after="225" w:line="300" w:lineRule="atLeast"/>
              <w:rPr>
                <w:rFonts w:eastAsia="Times New Roman" w:cs="Helvetica"/>
                <w:color w:val="333333"/>
                <w:sz w:val="23"/>
                <w:szCs w:val="23"/>
                <w:lang w:val="en" w:eastAsia="ga-IE"/>
              </w:rPr>
            </w:pPr>
            <w:r w:rsidRPr="00BC6F06">
              <w:rPr>
                <w:rFonts w:eastAsia="Times New Roman" w:cs="Helvetica"/>
                <w:color w:val="333333"/>
                <w:sz w:val="23"/>
                <w:szCs w:val="23"/>
                <w:lang w:val="en" w:eastAsia="ga-IE"/>
              </w:rPr>
              <w:t xml:space="preserve">As well as these priorities, it is necessary that each application should demonstrate a clear link between Irish and Scottish Gaelic. </w:t>
            </w:r>
          </w:p>
          <w:p w:rsidR="00E232BC" w:rsidRPr="00BC6F06" w:rsidRDefault="00E232BC" w:rsidP="00E232BC">
            <w:pPr>
              <w:spacing w:after="225" w:line="300" w:lineRule="atLeast"/>
              <w:rPr>
                <w:rFonts w:eastAsia="Times New Roman" w:cs="Helvetica"/>
                <w:color w:val="333333"/>
                <w:sz w:val="23"/>
                <w:szCs w:val="23"/>
                <w:lang w:val="en" w:eastAsia="ga-IE"/>
              </w:rPr>
            </w:pPr>
            <w:r>
              <w:rPr>
                <w:rFonts w:eastAsia="Times New Roman" w:cs="Helvetica"/>
                <w:b/>
                <w:bCs/>
                <w:color w:val="333333"/>
                <w:sz w:val="23"/>
                <w:szCs w:val="23"/>
                <w:lang w:val="en" w:eastAsia="ga-IE"/>
              </w:rPr>
              <w:t xml:space="preserve">     </w:t>
            </w:r>
            <w:r w:rsidRPr="00BC6F06">
              <w:rPr>
                <w:rFonts w:eastAsia="Times New Roman" w:cs="Helvetica"/>
                <w:b/>
                <w:bCs/>
                <w:color w:val="333333"/>
                <w:sz w:val="23"/>
                <w:szCs w:val="23"/>
                <w:lang w:val="en" w:eastAsia="ga-IE"/>
              </w:rPr>
              <w:t>How to make an application</w:t>
            </w:r>
          </w:p>
          <w:p w:rsidR="00E232BC" w:rsidRPr="00BC6F06" w:rsidRDefault="00E232BC" w:rsidP="00E232BC">
            <w:pPr>
              <w:spacing w:after="225" w:line="300" w:lineRule="atLeast"/>
              <w:ind w:left="284"/>
              <w:rPr>
                <w:rFonts w:eastAsia="Times New Roman" w:cs="Helvetica"/>
                <w:color w:val="333333"/>
                <w:sz w:val="23"/>
                <w:szCs w:val="23"/>
                <w:lang w:val="en" w:eastAsia="ga-IE"/>
              </w:rPr>
            </w:pPr>
            <w:r w:rsidRPr="00BC6F06">
              <w:rPr>
                <w:rFonts w:eastAsia="Times New Roman" w:cs="Helvetica"/>
                <w:color w:val="333333"/>
                <w:sz w:val="23"/>
                <w:szCs w:val="23"/>
                <w:lang w:val="en" w:eastAsia="ga-IE"/>
              </w:rPr>
              <w:t>Applicants should speak to us as soon as possible if they have any questions. After that the applicant should complete the application form and send it, with the relevant documents, to:</w:t>
            </w:r>
          </w:p>
          <w:p w:rsidR="00E232BC" w:rsidRDefault="00E232BC" w:rsidP="00E232BC">
            <w:pPr>
              <w:pStyle w:val="Ganspsil"/>
              <w:ind w:left="284"/>
              <w:rPr>
                <w:lang w:val="en" w:eastAsia="ga-IE"/>
              </w:rPr>
            </w:pPr>
          </w:p>
          <w:p w:rsidR="00E232BC" w:rsidRDefault="00E232BC" w:rsidP="00E232BC">
            <w:pPr>
              <w:pStyle w:val="Ganspsil"/>
              <w:ind w:left="284"/>
              <w:rPr>
                <w:lang w:val="en" w:eastAsia="ga-IE"/>
              </w:rPr>
            </w:pPr>
            <w:r w:rsidRPr="00BC6F06">
              <w:rPr>
                <w:lang w:val="en" w:eastAsia="ga-IE"/>
              </w:rPr>
              <w:t>Foras na Gaeilge,</w:t>
            </w:r>
          </w:p>
          <w:p w:rsidR="00E232BC" w:rsidRDefault="00E232BC" w:rsidP="00E232BC">
            <w:pPr>
              <w:pStyle w:val="Ganspsil"/>
              <w:ind w:left="284"/>
              <w:rPr>
                <w:lang w:val="en" w:eastAsia="ga-IE"/>
              </w:rPr>
            </w:pPr>
            <w:r w:rsidRPr="00BC6F06">
              <w:rPr>
                <w:lang w:val="en" w:eastAsia="ga-IE"/>
              </w:rPr>
              <w:t>Westgate House,</w:t>
            </w:r>
            <w:r w:rsidRPr="00BC6F06">
              <w:rPr>
                <w:lang w:val="en" w:eastAsia="ga-IE"/>
              </w:rPr>
              <w:br/>
              <w:t xml:space="preserve">2-6 Queen Street, </w:t>
            </w:r>
            <w:r w:rsidRPr="00BC6F06">
              <w:rPr>
                <w:lang w:val="en" w:eastAsia="ga-IE"/>
              </w:rPr>
              <w:br/>
              <w:t xml:space="preserve">Belfast </w:t>
            </w:r>
            <w:r w:rsidRPr="00BC6F06">
              <w:rPr>
                <w:lang w:val="en" w:eastAsia="ga-IE"/>
              </w:rPr>
              <w:br/>
              <w:t>BT1 6ED</w:t>
            </w:r>
          </w:p>
          <w:p w:rsidR="00E232BC" w:rsidRDefault="00E232BC" w:rsidP="00E232BC">
            <w:pPr>
              <w:pStyle w:val="Ganspsil"/>
              <w:ind w:left="284"/>
              <w:rPr>
                <w:lang w:val="en" w:eastAsia="ga-IE"/>
              </w:rPr>
            </w:pPr>
          </w:p>
          <w:p w:rsidR="00E232BC" w:rsidRDefault="00E232BC" w:rsidP="00E232BC">
            <w:pPr>
              <w:pStyle w:val="Ganspsil"/>
              <w:ind w:left="284"/>
              <w:rPr>
                <w:lang w:val="en" w:eastAsia="ga-IE"/>
              </w:rPr>
            </w:pPr>
          </w:p>
          <w:p w:rsidR="00BB292A" w:rsidRDefault="00BB292A" w:rsidP="00E232BC">
            <w:pPr>
              <w:pStyle w:val="Ganspsil"/>
              <w:ind w:left="284"/>
              <w:rPr>
                <w:lang w:val="en" w:eastAsia="ga-IE"/>
              </w:rPr>
            </w:pPr>
          </w:p>
          <w:p w:rsidR="00E232BC" w:rsidRPr="00BC6F06" w:rsidRDefault="00E232BC" w:rsidP="00E232BC">
            <w:pPr>
              <w:pStyle w:val="Ganspsil"/>
              <w:ind w:left="284"/>
              <w:rPr>
                <w:lang w:val="en" w:eastAsia="ga-IE"/>
              </w:rPr>
            </w:pPr>
            <w:r>
              <w:rPr>
                <w:lang w:val="en" w:eastAsia="ga-IE"/>
              </w:rPr>
              <w:t xml:space="preserve">Please note: </w:t>
            </w:r>
          </w:p>
          <w:p w:rsidR="00E232BC" w:rsidRPr="00BC6F06" w:rsidRDefault="00E232BC" w:rsidP="00E232BC">
            <w:pPr>
              <w:spacing w:after="225" w:line="300" w:lineRule="atLeast"/>
              <w:ind w:left="284"/>
              <w:rPr>
                <w:rFonts w:eastAsia="Times New Roman" w:cs="Helvetica"/>
                <w:color w:val="333333"/>
                <w:sz w:val="23"/>
                <w:szCs w:val="23"/>
                <w:lang w:val="en" w:eastAsia="ga-IE"/>
              </w:rPr>
            </w:pPr>
            <w:r w:rsidRPr="00BC6F06">
              <w:rPr>
                <w:rFonts w:eastAsia="Times New Roman" w:cs="Helvetica"/>
                <w:color w:val="333333"/>
                <w:sz w:val="23"/>
                <w:szCs w:val="23"/>
                <w:lang w:val="en" w:eastAsia="ga-IE"/>
              </w:rPr>
              <w:t>The applicant(s) must have an active bank account when the application is submitted.</w:t>
            </w:r>
          </w:p>
          <w:p w:rsidR="00E232BC" w:rsidRPr="00BC6F06" w:rsidRDefault="00E232BC" w:rsidP="00E232BC">
            <w:pPr>
              <w:spacing w:after="225" w:line="300" w:lineRule="atLeast"/>
              <w:ind w:left="284"/>
              <w:rPr>
                <w:rFonts w:eastAsia="Times New Roman" w:cs="Helvetica"/>
                <w:color w:val="333333"/>
                <w:sz w:val="23"/>
                <w:szCs w:val="23"/>
                <w:lang w:val="en" w:eastAsia="ga-IE"/>
              </w:rPr>
            </w:pPr>
            <w:r w:rsidRPr="00BC6F06">
              <w:rPr>
                <w:rFonts w:eastAsia="Times New Roman" w:cs="Helvetica"/>
                <w:color w:val="333333"/>
                <w:sz w:val="23"/>
                <w:szCs w:val="23"/>
                <w:lang w:val="en" w:eastAsia="ga-IE"/>
              </w:rPr>
              <w:t>It is possible to apply for grant aid of up to £10,000 or €12,000, but not for more than 80% of the total project costs.</w:t>
            </w:r>
            <w:r w:rsidRPr="00BC6F06">
              <w:rPr>
                <w:rFonts w:eastAsia="Times New Roman" w:cs="Helvetica"/>
                <w:color w:val="333333"/>
                <w:sz w:val="23"/>
                <w:szCs w:val="23"/>
                <w:lang w:val="en" w:eastAsia="ga-IE"/>
              </w:rPr>
              <w:br/>
            </w:r>
            <w:r w:rsidRPr="00BC6F06">
              <w:rPr>
                <w:rFonts w:eastAsia="Times New Roman" w:cs="Helvetica"/>
                <w:color w:val="333333"/>
                <w:sz w:val="23"/>
                <w:szCs w:val="23"/>
                <w:lang w:val="en" w:eastAsia="ga-IE"/>
              </w:rPr>
              <w:br/>
            </w:r>
            <w:r w:rsidRPr="00BC6F06">
              <w:rPr>
                <w:rFonts w:eastAsia="Times New Roman" w:cs="Helvetica"/>
                <w:color w:val="333333"/>
                <w:sz w:val="23"/>
                <w:szCs w:val="23"/>
                <w:lang w:val="en" w:eastAsia="ga-IE"/>
              </w:rPr>
              <w:br/>
              <w:t>The applicant should ensure that no other part of the project’s income is from Foras na Gaeilge or Bòrd na Gàidhlig.</w:t>
            </w:r>
          </w:p>
          <w:p w:rsidR="00E232BC" w:rsidRPr="00BC6F06" w:rsidRDefault="00E232BC" w:rsidP="00E232BC">
            <w:pPr>
              <w:spacing w:after="225" w:line="300" w:lineRule="atLeast"/>
              <w:rPr>
                <w:rFonts w:eastAsia="Times New Roman" w:cs="Helvetica"/>
                <w:color w:val="333333"/>
                <w:sz w:val="23"/>
                <w:szCs w:val="23"/>
                <w:lang w:val="en" w:eastAsia="ga-IE"/>
              </w:rPr>
            </w:pPr>
            <w:r w:rsidRPr="00BC6F06">
              <w:rPr>
                <w:rFonts w:eastAsia="Times New Roman" w:cs="Helvetica"/>
                <w:color w:val="333333"/>
                <w:sz w:val="23"/>
                <w:szCs w:val="23"/>
                <w:lang w:val="en" w:eastAsia="ga-IE"/>
              </w:rPr>
              <w:lastRenderedPageBreak/>
              <w:t xml:space="preserve">Application form available </w:t>
            </w:r>
            <w:hyperlink r:id="rId8" w:tgtFrame="_blank" w:history="1">
              <w:r w:rsidRPr="00BC6F06">
                <w:rPr>
                  <w:rFonts w:eastAsia="Times New Roman" w:cs="Helvetica"/>
                  <w:color w:val="337AB7"/>
                  <w:sz w:val="23"/>
                  <w:szCs w:val="23"/>
                  <w:lang w:val="en" w:eastAsia="ga-IE"/>
                </w:rPr>
                <w:t>here</w:t>
              </w:r>
            </w:hyperlink>
          </w:p>
          <w:p w:rsidR="00E232BC" w:rsidRDefault="00E232BC" w:rsidP="00E232BC">
            <w:pPr>
              <w:pStyle w:val="Ganspsil"/>
              <w:rPr>
                <w:lang w:val="en" w:eastAsia="ga-IE"/>
              </w:rPr>
            </w:pPr>
            <w:r w:rsidRPr="00BC6F06">
              <w:rPr>
                <w:lang w:val="en" w:eastAsia="ga-IE"/>
              </w:rPr>
              <w:t>Additional Information from:</w:t>
            </w:r>
            <w:r w:rsidRPr="00BC6F06">
              <w:rPr>
                <w:lang w:val="en" w:eastAsia="ga-IE"/>
              </w:rPr>
              <w:br/>
            </w:r>
          </w:p>
          <w:p w:rsidR="00E232BC" w:rsidRDefault="00E232BC" w:rsidP="00E232BC">
            <w:pPr>
              <w:pStyle w:val="Ganspsil"/>
              <w:rPr>
                <w:lang w:val="en" w:eastAsia="ga-IE"/>
              </w:rPr>
            </w:pPr>
            <w:r w:rsidRPr="00BC6F06">
              <w:rPr>
                <w:lang w:val="en" w:eastAsia="ga-IE"/>
              </w:rPr>
              <w:t>Maolcholaim Scott,</w:t>
            </w:r>
            <w:r>
              <w:rPr>
                <w:lang w:val="en" w:eastAsia="ga-IE"/>
              </w:rPr>
              <w:t xml:space="preserve">               Rosie Nic Cionnaith,</w:t>
            </w:r>
            <w:r w:rsidRPr="00BC6F06">
              <w:rPr>
                <w:lang w:val="en" w:eastAsia="ga-IE"/>
              </w:rPr>
              <w:br/>
              <w:t xml:space="preserve">Foras na Gaeilge, </w:t>
            </w:r>
            <w:r>
              <w:rPr>
                <w:lang w:val="en" w:eastAsia="ga-IE"/>
              </w:rPr>
              <w:t xml:space="preserve">                   Foras na Gaeilge,</w:t>
            </w:r>
            <w:r w:rsidRPr="00BC6F06">
              <w:rPr>
                <w:lang w:val="en" w:eastAsia="ga-IE"/>
              </w:rPr>
              <w:br/>
              <w:t>Westgate House,</w:t>
            </w:r>
            <w:r>
              <w:rPr>
                <w:lang w:val="en" w:eastAsia="ga-IE"/>
              </w:rPr>
              <w:t xml:space="preserve">                    An Chrannóg</w:t>
            </w:r>
            <w:r w:rsidRPr="00BC6F06">
              <w:rPr>
                <w:lang w:val="en" w:eastAsia="ga-IE"/>
              </w:rPr>
              <w:br/>
              <w:t xml:space="preserve">2-6 Queen Street, </w:t>
            </w:r>
            <w:r>
              <w:rPr>
                <w:lang w:val="en" w:eastAsia="ga-IE"/>
              </w:rPr>
              <w:t xml:space="preserve">                  Srath na Corcra</w:t>
            </w:r>
            <w:r w:rsidRPr="00BC6F06">
              <w:rPr>
                <w:lang w:val="en" w:eastAsia="ga-IE"/>
              </w:rPr>
              <w:br/>
              <w:t xml:space="preserve">Belfast </w:t>
            </w:r>
            <w:r>
              <w:rPr>
                <w:lang w:val="en" w:eastAsia="ga-IE"/>
              </w:rPr>
              <w:t xml:space="preserve">                                      Gaoth Dobhair</w:t>
            </w:r>
            <w:r w:rsidRPr="00BC6F06">
              <w:rPr>
                <w:lang w:val="en" w:eastAsia="ga-IE"/>
              </w:rPr>
              <w:br/>
              <w:t>BT1 6ED</w:t>
            </w:r>
            <w:r>
              <w:rPr>
                <w:lang w:val="en" w:eastAsia="ga-IE"/>
              </w:rPr>
              <w:t xml:space="preserve">                                    Co. Dhún na nGall</w:t>
            </w:r>
          </w:p>
          <w:p w:rsidR="00E232BC" w:rsidRDefault="00E232BC" w:rsidP="00E232BC">
            <w:pPr>
              <w:pStyle w:val="Ganspsil"/>
              <w:rPr>
                <w:lang w:val="en" w:eastAsia="ga-IE"/>
              </w:rPr>
            </w:pPr>
            <w:r>
              <w:rPr>
                <w:lang w:val="en" w:eastAsia="ga-IE"/>
              </w:rPr>
              <w:t xml:space="preserve">+44 (0) 28 90 890 983              </w:t>
            </w:r>
            <w:r w:rsidRPr="00BC6F06">
              <w:rPr>
                <w:rFonts w:eastAsia="Times New Roman" w:cs="Helvetica"/>
                <w:sz w:val="23"/>
                <w:szCs w:val="23"/>
                <w:lang w:val="en" w:eastAsia="ga-IE"/>
              </w:rPr>
              <w:t>+35374-9558123</w:t>
            </w:r>
          </w:p>
          <w:p w:rsidR="00E232BC" w:rsidRPr="00E232BC" w:rsidRDefault="00B04483" w:rsidP="00E232BC">
            <w:pPr>
              <w:pStyle w:val="Ganspsil"/>
              <w:rPr>
                <w:lang w:val="en" w:eastAsia="ga-IE"/>
              </w:rPr>
            </w:pPr>
            <w:hyperlink r:id="rId9" w:history="1">
              <w:r w:rsidR="00E232BC" w:rsidRPr="00BC6F06">
                <w:rPr>
                  <w:color w:val="337AB7"/>
                  <w:lang w:val="en" w:eastAsia="ga-IE"/>
                </w:rPr>
                <w:t>mscott@forasnagaeilge.ie</w:t>
              </w:r>
            </w:hyperlink>
            <w:r w:rsidR="00E232BC">
              <w:rPr>
                <w:color w:val="337AB7"/>
                <w:lang w:val="en" w:eastAsia="ga-IE"/>
              </w:rPr>
              <w:t xml:space="preserve">      </w:t>
            </w:r>
            <w:r w:rsidR="00E232BC">
              <w:rPr>
                <w:color w:val="0070C0"/>
                <w:lang w:val="en-IE"/>
              </w:rPr>
              <w:t>rniccionnaith@forasnagaeilge.ie</w:t>
            </w:r>
          </w:p>
          <w:p w:rsidR="00E232BC" w:rsidRPr="00E232BC" w:rsidRDefault="00E232BC" w:rsidP="00E232BC">
            <w:pPr>
              <w:spacing w:line="300" w:lineRule="atLeast"/>
              <w:rPr>
                <w:lang w:val="en-IE"/>
              </w:rPr>
            </w:pPr>
          </w:p>
        </w:tc>
      </w:tr>
    </w:tbl>
    <w:p w:rsidR="00273D75" w:rsidRDefault="00B04483"/>
    <w:sectPr w:rsidR="00273D75" w:rsidSect="00E232B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5C78"/>
    <w:multiLevelType w:val="hybridMultilevel"/>
    <w:tmpl w:val="785A7A5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nsid w:val="157D0214"/>
    <w:multiLevelType w:val="hybridMultilevel"/>
    <w:tmpl w:val="B27AA5EE"/>
    <w:lvl w:ilvl="0" w:tplc="083C0001">
      <w:start w:val="1"/>
      <w:numFmt w:val="bullet"/>
      <w:lvlText w:val=""/>
      <w:lvlJc w:val="left"/>
      <w:pPr>
        <w:ind w:left="1004" w:hanging="360"/>
      </w:pPr>
      <w:rPr>
        <w:rFonts w:ascii="Symbol" w:hAnsi="Symbol" w:hint="default"/>
      </w:rPr>
    </w:lvl>
    <w:lvl w:ilvl="1" w:tplc="083C0003" w:tentative="1">
      <w:start w:val="1"/>
      <w:numFmt w:val="bullet"/>
      <w:lvlText w:val="o"/>
      <w:lvlJc w:val="left"/>
      <w:pPr>
        <w:ind w:left="1724" w:hanging="360"/>
      </w:pPr>
      <w:rPr>
        <w:rFonts w:ascii="Courier New" w:hAnsi="Courier New" w:cs="Courier New" w:hint="default"/>
      </w:rPr>
    </w:lvl>
    <w:lvl w:ilvl="2" w:tplc="083C0005" w:tentative="1">
      <w:start w:val="1"/>
      <w:numFmt w:val="bullet"/>
      <w:lvlText w:val=""/>
      <w:lvlJc w:val="left"/>
      <w:pPr>
        <w:ind w:left="2444" w:hanging="360"/>
      </w:pPr>
      <w:rPr>
        <w:rFonts w:ascii="Wingdings" w:hAnsi="Wingdings" w:hint="default"/>
      </w:rPr>
    </w:lvl>
    <w:lvl w:ilvl="3" w:tplc="083C0001" w:tentative="1">
      <w:start w:val="1"/>
      <w:numFmt w:val="bullet"/>
      <w:lvlText w:val=""/>
      <w:lvlJc w:val="left"/>
      <w:pPr>
        <w:ind w:left="3164" w:hanging="360"/>
      </w:pPr>
      <w:rPr>
        <w:rFonts w:ascii="Symbol" w:hAnsi="Symbol" w:hint="default"/>
      </w:rPr>
    </w:lvl>
    <w:lvl w:ilvl="4" w:tplc="083C0003" w:tentative="1">
      <w:start w:val="1"/>
      <w:numFmt w:val="bullet"/>
      <w:lvlText w:val="o"/>
      <w:lvlJc w:val="left"/>
      <w:pPr>
        <w:ind w:left="3884" w:hanging="360"/>
      </w:pPr>
      <w:rPr>
        <w:rFonts w:ascii="Courier New" w:hAnsi="Courier New" w:cs="Courier New" w:hint="default"/>
      </w:rPr>
    </w:lvl>
    <w:lvl w:ilvl="5" w:tplc="083C0005" w:tentative="1">
      <w:start w:val="1"/>
      <w:numFmt w:val="bullet"/>
      <w:lvlText w:val=""/>
      <w:lvlJc w:val="left"/>
      <w:pPr>
        <w:ind w:left="4604" w:hanging="360"/>
      </w:pPr>
      <w:rPr>
        <w:rFonts w:ascii="Wingdings" w:hAnsi="Wingdings" w:hint="default"/>
      </w:rPr>
    </w:lvl>
    <w:lvl w:ilvl="6" w:tplc="083C0001" w:tentative="1">
      <w:start w:val="1"/>
      <w:numFmt w:val="bullet"/>
      <w:lvlText w:val=""/>
      <w:lvlJc w:val="left"/>
      <w:pPr>
        <w:ind w:left="5324" w:hanging="360"/>
      </w:pPr>
      <w:rPr>
        <w:rFonts w:ascii="Symbol" w:hAnsi="Symbol" w:hint="default"/>
      </w:rPr>
    </w:lvl>
    <w:lvl w:ilvl="7" w:tplc="083C0003" w:tentative="1">
      <w:start w:val="1"/>
      <w:numFmt w:val="bullet"/>
      <w:lvlText w:val="o"/>
      <w:lvlJc w:val="left"/>
      <w:pPr>
        <w:ind w:left="6044" w:hanging="360"/>
      </w:pPr>
      <w:rPr>
        <w:rFonts w:ascii="Courier New" w:hAnsi="Courier New" w:cs="Courier New" w:hint="default"/>
      </w:rPr>
    </w:lvl>
    <w:lvl w:ilvl="8" w:tplc="083C0005" w:tentative="1">
      <w:start w:val="1"/>
      <w:numFmt w:val="bullet"/>
      <w:lvlText w:val=""/>
      <w:lvlJc w:val="left"/>
      <w:pPr>
        <w:ind w:left="6764" w:hanging="360"/>
      </w:pPr>
      <w:rPr>
        <w:rFonts w:ascii="Wingdings" w:hAnsi="Wingdings" w:hint="default"/>
      </w:rPr>
    </w:lvl>
  </w:abstractNum>
  <w:abstractNum w:abstractNumId="2">
    <w:nsid w:val="1959107B"/>
    <w:multiLevelType w:val="multilevel"/>
    <w:tmpl w:val="C1CE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34733"/>
    <w:multiLevelType w:val="hybridMultilevel"/>
    <w:tmpl w:val="58A4FDC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nsid w:val="28B1500A"/>
    <w:multiLevelType w:val="hybridMultilevel"/>
    <w:tmpl w:val="C0A054D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nsid w:val="3E4231EB"/>
    <w:multiLevelType w:val="hybridMultilevel"/>
    <w:tmpl w:val="73B6890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nsid w:val="40287D9C"/>
    <w:multiLevelType w:val="hybridMultilevel"/>
    <w:tmpl w:val="11926BD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nsid w:val="4D561B8C"/>
    <w:multiLevelType w:val="hybridMultilevel"/>
    <w:tmpl w:val="7764A45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nsid w:val="551A0DC2"/>
    <w:multiLevelType w:val="hybridMultilevel"/>
    <w:tmpl w:val="DA96638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nsid w:val="73E72FDE"/>
    <w:multiLevelType w:val="hybridMultilevel"/>
    <w:tmpl w:val="023C0F4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0">
    <w:nsid w:val="7DDB0908"/>
    <w:multiLevelType w:val="hybridMultilevel"/>
    <w:tmpl w:val="32A2EFD2"/>
    <w:lvl w:ilvl="0" w:tplc="083C0001">
      <w:start w:val="1"/>
      <w:numFmt w:val="bullet"/>
      <w:lvlText w:val=""/>
      <w:lvlJc w:val="left"/>
      <w:pPr>
        <w:ind w:left="1004" w:hanging="360"/>
      </w:pPr>
      <w:rPr>
        <w:rFonts w:ascii="Symbol" w:hAnsi="Symbol" w:hint="default"/>
      </w:rPr>
    </w:lvl>
    <w:lvl w:ilvl="1" w:tplc="083C0003" w:tentative="1">
      <w:start w:val="1"/>
      <w:numFmt w:val="bullet"/>
      <w:lvlText w:val="o"/>
      <w:lvlJc w:val="left"/>
      <w:pPr>
        <w:ind w:left="1724" w:hanging="360"/>
      </w:pPr>
      <w:rPr>
        <w:rFonts w:ascii="Courier New" w:hAnsi="Courier New" w:cs="Courier New" w:hint="default"/>
      </w:rPr>
    </w:lvl>
    <w:lvl w:ilvl="2" w:tplc="083C0005" w:tentative="1">
      <w:start w:val="1"/>
      <w:numFmt w:val="bullet"/>
      <w:lvlText w:val=""/>
      <w:lvlJc w:val="left"/>
      <w:pPr>
        <w:ind w:left="2444" w:hanging="360"/>
      </w:pPr>
      <w:rPr>
        <w:rFonts w:ascii="Wingdings" w:hAnsi="Wingdings" w:hint="default"/>
      </w:rPr>
    </w:lvl>
    <w:lvl w:ilvl="3" w:tplc="083C0001" w:tentative="1">
      <w:start w:val="1"/>
      <w:numFmt w:val="bullet"/>
      <w:lvlText w:val=""/>
      <w:lvlJc w:val="left"/>
      <w:pPr>
        <w:ind w:left="3164" w:hanging="360"/>
      </w:pPr>
      <w:rPr>
        <w:rFonts w:ascii="Symbol" w:hAnsi="Symbol" w:hint="default"/>
      </w:rPr>
    </w:lvl>
    <w:lvl w:ilvl="4" w:tplc="083C0003" w:tentative="1">
      <w:start w:val="1"/>
      <w:numFmt w:val="bullet"/>
      <w:lvlText w:val="o"/>
      <w:lvlJc w:val="left"/>
      <w:pPr>
        <w:ind w:left="3884" w:hanging="360"/>
      </w:pPr>
      <w:rPr>
        <w:rFonts w:ascii="Courier New" w:hAnsi="Courier New" w:cs="Courier New" w:hint="default"/>
      </w:rPr>
    </w:lvl>
    <w:lvl w:ilvl="5" w:tplc="083C0005" w:tentative="1">
      <w:start w:val="1"/>
      <w:numFmt w:val="bullet"/>
      <w:lvlText w:val=""/>
      <w:lvlJc w:val="left"/>
      <w:pPr>
        <w:ind w:left="4604" w:hanging="360"/>
      </w:pPr>
      <w:rPr>
        <w:rFonts w:ascii="Wingdings" w:hAnsi="Wingdings" w:hint="default"/>
      </w:rPr>
    </w:lvl>
    <w:lvl w:ilvl="6" w:tplc="083C0001" w:tentative="1">
      <w:start w:val="1"/>
      <w:numFmt w:val="bullet"/>
      <w:lvlText w:val=""/>
      <w:lvlJc w:val="left"/>
      <w:pPr>
        <w:ind w:left="5324" w:hanging="360"/>
      </w:pPr>
      <w:rPr>
        <w:rFonts w:ascii="Symbol" w:hAnsi="Symbol" w:hint="default"/>
      </w:rPr>
    </w:lvl>
    <w:lvl w:ilvl="7" w:tplc="083C0003" w:tentative="1">
      <w:start w:val="1"/>
      <w:numFmt w:val="bullet"/>
      <w:lvlText w:val="o"/>
      <w:lvlJc w:val="left"/>
      <w:pPr>
        <w:ind w:left="6044" w:hanging="360"/>
      </w:pPr>
      <w:rPr>
        <w:rFonts w:ascii="Courier New" w:hAnsi="Courier New" w:cs="Courier New" w:hint="default"/>
      </w:rPr>
    </w:lvl>
    <w:lvl w:ilvl="8" w:tplc="083C0005" w:tentative="1">
      <w:start w:val="1"/>
      <w:numFmt w:val="bullet"/>
      <w:lvlText w:val=""/>
      <w:lvlJc w:val="left"/>
      <w:pPr>
        <w:ind w:left="6764" w:hanging="360"/>
      </w:pPr>
      <w:rPr>
        <w:rFonts w:ascii="Wingdings" w:hAnsi="Wingdings" w:hint="default"/>
      </w:rPr>
    </w:lvl>
  </w:abstractNum>
  <w:num w:numId="1">
    <w:abstractNumId w:val="2"/>
  </w:num>
  <w:num w:numId="2">
    <w:abstractNumId w:val="10"/>
  </w:num>
  <w:num w:numId="3">
    <w:abstractNumId w:val="1"/>
  </w:num>
  <w:num w:numId="4">
    <w:abstractNumId w:val="5"/>
  </w:num>
  <w:num w:numId="5">
    <w:abstractNumId w:val="4"/>
  </w:num>
  <w:num w:numId="6">
    <w:abstractNumId w:val="3"/>
  </w:num>
  <w:num w:numId="7">
    <w:abstractNumId w:val="8"/>
  </w:num>
  <w:num w:numId="8">
    <w:abstractNumId w:val="9"/>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2BC"/>
    <w:rsid w:val="0060633E"/>
    <w:rsid w:val="0075711F"/>
    <w:rsid w:val="00B04483"/>
    <w:rsid w:val="00BB292A"/>
    <w:rsid w:val="00BD7117"/>
    <w:rsid w:val="00CC1D31"/>
    <w:rsid w:val="00E232BC"/>
    <w:rsid w:val="00F1624F"/>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Gnth">
    <w:name w:val="Normal"/>
    <w:qFormat/>
    <w:rsid w:val="00E232BC"/>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table" w:styleId="Greilletbla">
    <w:name w:val="Table Grid"/>
    <w:basedOn w:val="Tblanormlta"/>
    <w:uiPriority w:val="59"/>
    <w:rsid w:val="00E23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nspsil">
    <w:name w:val="No Spacing"/>
    <w:uiPriority w:val="1"/>
    <w:qFormat/>
    <w:rsid w:val="00E232BC"/>
    <w:pPr>
      <w:spacing w:after="0" w:line="240" w:lineRule="auto"/>
    </w:pPr>
  </w:style>
  <w:style w:type="paragraph" w:styleId="Altanliosta">
    <w:name w:val="List Paragraph"/>
    <w:basedOn w:val="Gnth"/>
    <w:uiPriority w:val="34"/>
    <w:qFormat/>
    <w:rsid w:val="00E232BC"/>
    <w:pPr>
      <w:ind w:left="720"/>
      <w:contextualSpacing/>
    </w:pPr>
  </w:style>
  <w:style w:type="paragraph" w:styleId="Tacsbalin">
    <w:name w:val="Balloon Text"/>
    <w:basedOn w:val="Gnth"/>
    <w:link w:val="TacsbalinCar"/>
    <w:uiPriority w:val="99"/>
    <w:semiHidden/>
    <w:unhideWhenUsed/>
    <w:rsid w:val="00E232BC"/>
    <w:pPr>
      <w:spacing w:after="0" w:line="240" w:lineRule="auto"/>
    </w:pPr>
    <w:rPr>
      <w:rFonts w:ascii="Tahoma" w:hAnsi="Tahoma" w:cs="Tahoma"/>
      <w:sz w:val="16"/>
      <w:szCs w:val="16"/>
    </w:rPr>
  </w:style>
  <w:style w:type="character" w:customStyle="1" w:styleId="TacsbalinCar">
    <w:name w:val="Téacs balúin Car"/>
    <w:basedOn w:val="Clfhoireannramhshocraithenan-alt"/>
    <w:link w:val="Tacsbalin"/>
    <w:uiPriority w:val="99"/>
    <w:semiHidden/>
    <w:rsid w:val="00E23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Gnth">
    <w:name w:val="Normal"/>
    <w:qFormat/>
    <w:rsid w:val="00E232BC"/>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table" w:styleId="Greilletbla">
    <w:name w:val="Table Grid"/>
    <w:basedOn w:val="Tblanormlta"/>
    <w:uiPriority w:val="59"/>
    <w:rsid w:val="00E23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nspsil">
    <w:name w:val="No Spacing"/>
    <w:uiPriority w:val="1"/>
    <w:qFormat/>
    <w:rsid w:val="00E232BC"/>
    <w:pPr>
      <w:spacing w:after="0" w:line="240" w:lineRule="auto"/>
    </w:pPr>
  </w:style>
  <w:style w:type="paragraph" w:styleId="Altanliosta">
    <w:name w:val="List Paragraph"/>
    <w:basedOn w:val="Gnth"/>
    <w:uiPriority w:val="34"/>
    <w:qFormat/>
    <w:rsid w:val="00E232BC"/>
    <w:pPr>
      <w:ind w:left="720"/>
      <w:contextualSpacing/>
    </w:pPr>
  </w:style>
  <w:style w:type="paragraph" w:styleId="Tacsbalin">
    <w:name w:val="Balloon Text"/>
    <w:basedOn w:val="Gnth"/>
    <w:link w:val="TacsbalinCar"/>
    <w:uiPriority w:val="99"/>
    <w:semiHidden/>
    <w:unhideWhenUsed/>
    <w:rsid w:val="00E232BC"/>
    <w:pPr>
      <w:spacing w:after="0" w:line="240" w:lineRule="auto"/>
    </w:pPr>
    <w:rPr>
      <w:rFonts w:ascii="Tahoma" w:hAnsi="Tahoma" w:cs="Tahoma"/>
      <w:sz w:val="16"/>
      <w:szCs w:val="16"/>
    </w:rPr>
  </w:style>
  <w:style w:type="character" w:customStyle="1" w:styleId="TacsbalinCar">
    <w:name w:val="Téacs balúin Car"/>
    <w:basedOn w:val="Clfhoireannramhshocraithenan-alt"/>
    <w:link w:val="Tacsbalin"/>
    <w:uiPriority w:val="99"/>
    <w:semiHidden/>
    <w:rsid w:val="00E23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eilge.ie/wp-content/uploads/2014/12/Colmcille_Foirm_Iarratais_Foirm_iarrtais.doc" TargetMode="External"/><Relationship Id="rId3" Type="http://schemas.microsoft.com/office/2007/relationships/stylesWithEffects" Target="stylesWithEffects.xml"/><Relationship Id="rId7" Type="http://schemas.openxmlformats.org/officeDocument/2006/relationships/hyperlink" Target="mailto:mscott@forasnagaeilg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eilge.ie/wp-content/uploads/2014/12/Colmcille_Foirm_Iarratais_Foirm_iarrtais.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scott@forasnagaeilge.ie" TargetMode="External"/></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5793</Characters>
  <Application>Microsoft Office Word</Application>
  <DocSecurity>4</DocSecurity>
  <Lines>48</Lines>
  <Paragraphs>13</Paragraphs>
  <ScaleCrop>false</ScaleCrop>
  <HeadingPairs>
    <vt:vector size="2" baseType="variant">
      <vt:variant>
        <vt:lpstr>Teideal</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Maolcholaim Scott</dc:creator>
  <cp:lastModifiedBy>Damhnait Digan</cp:lastModifiedBy>
  <cp:revision>2</cp:revision>
  <dcterms:created xsi:type="dcterms:W3CDTF">2016-09-01T11:46:00Z</dcterms:created>
  <dcterms:modified xsi:type="dcterms:W3CDTF">2016-09-01T11:46:00Z</dcterms:modified>
</cp:coreProperties>
</file>