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CC" w:rsidRPr="00BE5931" w:rsidRDefault="000264CC" w:rsidP="00272A23">
      <w:pPr>
        <w:pStyle w:val="NormalWeb"/>
        <w:jc w:val="center"/>
        <w:rPr>
          <w:rFonts w:asciiTheme="minorHAnsi" w:hAnsiTheme="minorHAnsi" w:cs="Arial"/>
          <w:b/>
          <w:bCs/>
          <w:color w:val="333333"/>
        </w:rPr>
      </w:pPr>
      <w:bookmarkStart w:id="0" w:name="_GoBack"/>
      <w:bookmarkEnd w:id="0"/>
      <w:r w:rsidRPr="00BE5931">
        <w:rPr>
          <w:rFonts w:asciiTheme="minorHAnsi" w:hAnsiTheme="minorHAnsi" w:cs="Calibri"/>
          <w:noProof/>
          <w:sz w:val="22"/>
          <w:szCs w:val="22"/>
        </w:rPr>
        <w:drawing>
          <wp:inline distT="0" distB="0" distL="0" distR="0" wp14:anchorId="61AC5942" wp14:editId="45564140">
            <wp:extent cx="2085975" cy="1317459"/>
            <wp:effectExtent l="0" t="0" r="0" b="0"/>
            <wp:docPr id="1" name="Picture 1" descr="Z:\NewStructure\CurrentClients\ForasNaGaeilge\ForasNaGaeilge2009\ForasNaGaeil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NewStructure\CurrentClients\ForasNaGaeilge\ForasNaGaeilge2009\ForasNaGaeil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55" cy="13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23" w:rsidRPr="00BE5931" w:rsidRDefault="00272A23" w:rsidP="00272A23">
      <w:pPr>
        <w:spacing w:line="276" w:lineRule="auto"/>
        <w:ind w:left="720"/>
        <w:jc w:val="center"/>
        <w:rPr>
          <w:rFonts w:asciiTheme="minorHAnsi" w:hAnsiTheme="minorHAnsi"/>
          <w:b/>
          <w:bCs/>
          <w:sz w:val="20"/>
          <w:szCs w:val="20"/>
          <w:u w:val="single"/>
        </w:rPr>
      </w:pPr>
    </w:p>
    <w:p w:rsidR="00272A23" w:rsidRDefault="004A7875" w:rsidP="004A7875">
      <w:pPr>
        <w:spacing w:line="276" w:lineRule="auto"/>
        <w:ind w:left="720"/>
        <w:rPr>
          <w:rFonts w:asciiTheme="minorHAnsi" w:hAnsiTheme="minorHAnsi"/>
          <w:b/>
          <w:bCs/>
          <w:sz w:val="22"/>
          <w:szCs w:val="22"/>
          <w:u w:val="single"/>
        </w:rPr>
      </w:pPr>
      <w:r w:rsidRPr="004A7875">
        <w:rPr>
          <w:rFonts w:asciiTheme="minorHAnsi" w:hAnsiTheme="minorHAnsi"/>
          <w:b/>
          <w:bCs/>
          <w:sz w:val="22"/>
          <w:szCs w:val="22"/>
        </w:rPr>
        <w:t xml:space="preserve">                            </w:t>
      </w:r>
      <w:r w:rsidR="00272A23" w:rsidRPr="00BE5931">
        <w:rPr>
          <w:rFonts w:asciiTheme="minorHAnsi" w:hAnsiTheme="minorHAnsi"/>
          <w:b/>
          <w:bCs/>
          <w:sz w:val="22"/>
          <w:szCs w:val="22"/>
          <w:u w:val="single"/>
        </w:rPr>
        <w:t xml:space="preserve">Faoi lánchosc go dtí </w:t>
      </w:r>
      <w:r w:rsidR="00BE2A8B" w:rsidRPr="00BE5931">
        <w:rPr>
          <w:rFonts w:asciiTheme="minorHAnsi" w:hAnsiTheme="minorHAnsi"/>
          <w:b/>
          <w:bCs/>
          <w:sz w:val="22"/>
          <w:szCs w:val="22"/>
          <w:u w:val="single"/>
        </w:rPr>
        <w:t xml:space="preserve">00.01 ar an </w:t>
      </w:r>
      <w:r w:rsidR="00D70CAD">
        <w:rPr>
          <w:rFonts w:asciiTheme="minorHAnsi" w:hAnsiTheme="minorHAnsi"/>
          <w:b/>
          <w:bCs/>
          <w:sz w:val="22"/>
          <w:szCs w:val="22"/>
          <w:u w:val="single"/>
        </w:rPr>
        <w:t xml:space="preserve">Aoine, </w:t>
      </w:r>
      <w:proofErr w:type="gramStart"/>
      <w:r w:rsidR="007F7B47">
        <w:rPr>
          <w:rFonts w:asciiTheme="minorHAnsi" w:hAnsiTheme="minorHAnsi"/>
          <w:b/>
          <w:bCs/>
          <w:sz w:val="22"/>
          <w:szCs w:val="22"/>
          <w:u w:val="single"/>
          <w:lang w:val="ga-IE"/>
        </w:rPr>
        <w:t>an</w:t>
      </w:r>
      <w:proofErr w:type="gramEnd"/>
      <w:r w:rsidR="007F7B47">
        <w:rPr>
          <w:rFonts w:asciiTheme="minorHAnsi" w:hAnsiTheme="minorHAnsi"/>
          <w:b/>
          <w:bCs/>
          <w:sz w:val="22"/>
          <w:szCs w:val="22"/>
          <w:u w:val="single"/>
          <w:lang w:val="ga-IE"/>
        </w:rPr>
        <w:t xml:space="preserve"> </w:t>
      </w:r>
      <w:r w:rsidR="00272A23" w:rsidRPr="00BE5931">
        <w:rPr>
          <w:rFonts w:asciiTheme="minorHAnsi" w:hAnsiTheme="minorHAnsi"/>
          <w:b/>
          <w:bCs/>
          <w:sz w:val="22"/>
          <w:szCs w:val="22"/>
          <w:u w:val="single"/>
        </w:rPr>
        <w:t>7 Lúnasa 2015</w:t>
      </w:r>
    </w:p>
    <w:p w:rsidR="00384C78" w:rsidRDefault="00384C78" w:rsidP="004A7875">
      <w:pPr>
        <w:spacing w:line="276" w:lineRule="auto"/>
        <w:ind w:left="720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384C78" w:rsidRDefault="00F764CE" w:rsidP="00B65B80">
      <w:pPr>
        <w:pStyle w:val="NormalWeb"/>
        <w:jc w:val="center"/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Dearcadh</w:t>
      </w:r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 dearfach </w:t>
      </w:r>
      <w:r w:rsidR="00B65B80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i </w:t>
      </w:r>
      <w:proofErr w:type="gramStart"/>
      <w:r w:rsidR="00B65B80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leith</w:t>
      </w:r>
      <w:proofErr w:type="gramEnd"/>
      <w:r w:rsidR="00B65B80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 na Gaeilge </w:t>
      </w:r>
      <w:proofErr w:type="spellStart"/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léirithe</w:t>
      </w:r>
      <w:proofErr w:type="spellEnd"/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B65B80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ag an </w:t>
      </w:r>
      <w:proofErr w:type="spellStart"/>
      <w:r w:rsidR="00B65B80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bpobal</w:t>
      </w:r>
      <w:proofErr w:type="spellEnd"/>
      <w:r w:rsidR="00B65B80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i</w:t>
      </w:r>
      <w:proofErr w:type="spellEnd"/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d</w:t>
      </w:r>
      <w:r w:rsidR="00B65B80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t</w:t>
      </w:r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uarascáil</w:t>
      </w:r>
      <w:proofErr w:type="spellEnd"/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65B80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t</w:t>
      </w:r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aighde</w:t>
      </w:r>
      <w:proofErr w:type="spellEnd"/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>nuafhoilsithe</w:t>
      </w:r>
      <w:proofErr w:type="spellEnd"/>
      <w:r w:rsidR="00A61397">
        <w:rPr>
          <w:rFonts w:ascii="Calibri" w:hAnsi="Calibri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A632F8" w:rsidRPr="003F31F7" w:rsidRDefault="00157244" w:rsidP="00384C78">
      <w:pPr>
        <w:pStyle w:val="NormalWeb"/>
        <w:rPr>
          <w:rFonts w:asciiTheme="minorHAnsi" w:hAnsiTheme="minorHAnsi"/>
          <w:sz w:val="22"/>
          <w:szCs w:val="22"/>
        </w:rPr>
      </w:pPr>
      <w:r w:rsidRPr="003F31F7">
        <w:rPr>
          <w:rFonts w:asciiTheme="minorHAnsi" w:hAnsiTheme="minorHAnsi" w:cs="Arial"/>
          <w:color w:val="333333"/>
          <w:sz w:val="22"/>
          <w:szCs w:val="22"/>
        </w:rPr>
        <w:br/>
      </w:r>
      <w:r w:rsidR="00CB53ED" w:rsidRPr="00B65B80">
        <w:rPr>
          <w:rFonts w:asciiTheme="minorHAnsi" w:hAnsiTheme="minorHAnsi" w:cs="Arial"/>
          <w:sz w:val="22"/>
          <w:szCs w:val="22"/>
        </w:rPr>
        <w:t>Léiríonn</w:t>
      </w:r>
      <w:r w:rsidR="00695409" w:rsidRPr="00B65B80">
        <w:rPr>
          <w:rFonts w:asciiTheme="minorHAnsi" w:hAnsiTheme="minorHAnsi" w:cs="Arial"/>
          <w:sz w:val="22"/>
          <w:szCs w:val="22"/>
        </w:rPr>
        <w:t xml:space="preserve"> tuarascáil taighde </w:t>
      </w:r>
      <w:r w:rsidR="00CA4EA0" w:rsidRPr="00B65B80">
        <w:rPr>
          <w:rFonts w:asciiTheme="minorHAnsi" w:hAnsiTheme="minorHAnsi" w:cs="Arial"/>
          <w:sz w:val="22"/>
          <w:szCs w:val="22"/>
        </w:rPr>
        <w:t>uile</w:t>
      </w:r>
      <w:r w:rsidR="00CB53ED" w:rsidRPr="00B65B80">
        <w:rPr>
          <w:rFonts w:asciiTheme="minorHAnsi" w:hAnsiTheme="minorHAnsi" w:cs="Arial"/>
          <w:sz w:val="22"/>
          <w:szCs w:val="22"/>
        </w:rPr>
        <w:t>-</w:t>
      </w:r>
      <w:r w:rsidR="00CA4EA0" w:rsidRPr="00B65B80">
        <w:rPr>
          <w:rFonts w:asciiTheme="minorHAnsi" w:hAnsiTheme="minorHAnsi" w:cs="Arial"/>
          <w:sz w:val="22"/>
          <w:szCs w:val="22"/>
        </w:rPr>
        <w:t>oileáin</w:t>
      </w:r>
      <w:r w:rsidR="003F7291" w:rsidRPr="00B65B80">
        <w:rPr>
          <w:rFonts w:asciiTheme="minorHAnsi" w:hAnsiTheme="minorHAnsi" w:cs="Arial"/>
          <w:sz w:val="22"/>
          <w:szCs w:val="22"/>
        </w:rPr>
        <w:t xml:space="preserve">, </w:t>
      </w:r>
      <w:r w:rsidR="00CA4EA0" w:rsidRPr="00B65B80">
        <w:rPr>
          <w:rFonts w:asciiTheme="minorHAnsi" w:hAnsiTheme="minorHAnsi" w:cs="Arial"/>
          <w:sz w:val="22"/>
          <w:szCs w:val="22"/>
        </w:rPr>
        <w:t xml:space="preserve">a d’fhoilsigh an </w:t>
      </w:r>
      <w:r w:rsidR="009E285F" w:rsidRPr="00B65B80">
        <w:rPr>
          <w:rFonts w:asciiTheme="minorHAnsi" w:hAnsiTheme="minorHAnsi"/>
          <w:sz w:val="22"/>
          <w:szCs w:val="22"/>
        </w:rPr>
        <w:t xml:space="preserve">Institiúid </w:t>
      </w:r>
      <w:r w:rsidR="00CA4EA0" w:rsidRPr="00B65B80">
        <w:rPr>
          <w:rFonts w:asciiTheme="minorHAnsi" w:hAnsiTheme="minorHAnsi"/>
          <w:sz w:val="22"/>
          <w:szCs w:val="22"/>
        </w:rPr>
        <w:t>Taighde Eacnamaíochta agus Sóisialta</w:t>
      </w:r>
      <w:r w:rsidR="009E285F" w:rsidRPr="00B65B80">
        <w:rPr>
          <w:rFonts w:asciiTheme="minorHAnsi" w:hAnsiTheme="minorHAnsi"/>
          <w:sz w:val="22"/>
          <w:szCs w:val="22"/>
        </w:rPr>
        <w:t xml:space="preserve"> inniu, an </w:t>
      </w:r>
      <w:r w:rsidR="000D6B0B" w:rsidRPr="00B65B80">
        <w:rPr>
          <w:rFonts w:asciiTheme="minorHAnsi" w:hAnsiTheme="minorHAnsi"/>
          <w:sz w:val="22"/>
          <w:szCs w:val="22"/>
        </w:rPr>
        <w:t>7</w:t>
      </w:r>
      <w:r w:rsidR="009E285F" w:rsidRPr="00B65B80">
        <w:rPr>
          <w:rFonts w:asciiTheme="minorHAnsi" w:hAnsiTheme="minorHAnsi"/>
          <w:sz w:val="22"/>
          <w:szCs w:val="22"/>
        </w:rPr>
        <w:t xml:space="preserve"> Lúnasa 2015, </w:t>
      </w:r>
      <w:r w:rsidR="00F764CE">
        <w:rPr>
          <w:rFonts w:asciiTheme="minorHAnsi" w:hAnsiTheme="minorHAnsi"/>
          <w:sz w:val="22"/>
          <w:szCs w:val="22"/>
        </w:rPr>
        <w:t>dearcadh</w:t>
      </w:r>
      <w:r w:rsidR="00B65B80" w:rsidRPr="00B65B80">
        <w:rPr>
          <w:rFonts w:asciiTheme="minorHAnsi" w:hAnsiTheme="minorHAnsi"/>
          <w:sz w:val="22"/>
          <w:szCs w:val="22"/>
        </w:rPr>
        <w:t xml:space="preserve"> dearfach</w:t>
      </w:r>
      <w:r w:rsidR="002F72BC" w:rsidRPr="00B65B80">
        <w:rPr>
          <w:rFonts w:asciiTheme="minorHAnsi" w:hAnsiTheme="minorHAnsi"/>
          <w:sz w:val="22"/>
          <w:szCs w:val="22"/>
        </w:rPr>
        <w:t xml:space="preserve"> an phobail</w:t>
      </w:r>
      <w:r w:rsidR="00CB53ED" w:rsidRPr="00B65B80">
        <w:rPr>
          <w:rFonts w:asciiTheme="minorHAnsi" w:hAnsiTheme="minorHAnsi"/>
          <w:sz w:val="22"/>
          <w:szCs w:val="22"/>
        </w:rPr>
        <w:t xml:space="preserve"> i </w:t>
      </w:r>
      <w:proofErr w:type="gramStart"/>
      <w:r w:rsidR="00CB53ED" w:rsidRPr="00B65B80">
        <w:rPr>
          <w:rFonts w:asciiTheme="minorHAnsi" w:hAnsiTheme="minorHAnsi"/>
          <w:sz w:val="22"/>
          <w:szCs w:val="22"/>
        </w:rPr>
        <w:t>leith</w:t>
      </w:r>
      <w:proofErr w:type="gramEnd"/>
      <w:r w:rsidR="00CB53ED" w:rsidRPr="00B65B80">
        <w:rPr>
          <w:rFonts w:asciiTheme="minorHAnsi" w:hAnsiTheme="minorHAnsi"/>
          <w:sz w:val="22"/>
          <w:szCs w:val="22"/>
        </w:rPr>
        <w:t xml:space="preserve"> na Gaeilge</w:t>
      </w:r>
      <w:r w:rsidR="00BE2A8B" w:rsidRPr="00B65B80">
        <w:rPr>
          <w:rFonts w:asciiTheme="minorHAnsi" w:hAnsiTheme="minorHAnsi"/>
          <w:sz w:val="22"/>
          <w:szCs w:val="22"/>
        </w:rPr>
        <w:t xml:space="preserve">. </w:t>
      </w:r>
      <w:r w:rsidR="006A1FA8" w:rsidRPr="00B65B80">
        <w:rPr>
          <w:rFonts w:asciiTheme="minorHAnsi" w:hAnsiTheme="minorHAnsi"/>
          <w:sz w:val="22"/>
          <w:szCs w:val="22"/>
        </w:rPr>
        <w:t>Tá an tuarascáil</w:t>
      </w:r>
      <w:r w:rsidR="004A7875" w:rsidRPr="00B65B80">
        <w:rPr>
          <w:rFonts w:asciiTheme="minorHAnsi" w:hAnsiTheme="minorHAnsi"/>
          <w:sz w:val="22"/>
          <w:szCs w:val="22"/>
        </w:rPr>
        <w:t xml:space="preserve"> </w:t>
      </w:r>
      <w:r w:rsidR="006A1FA8" w:rsidRPr="00B65B80">
        <w:rPr>
          <w:rFonts w:asciiTheme="minorHAnsi" w:hAnsiTheme="minorHAnsi"/>
          <w:sz w:val="22"/>
          <w:szCs w:val="22"/>
        </w:rPr>
        <w:t xml:space="preserve">bunaithe ar an bhfaisnéis a bailíodh mar chuid de dhá shuirbhé </w:t>
      </w:r>
      <w:r w:rsidR="00C375D7" w:rsidRPr="007F7330">
        <w:rPr>
          <w:rFonts w:asciiTheme="minorHAnsi" w:hAnsiTheme="minorHAnsi" w:cs="Arial"/>
          <w:bCs/>
          <w:sz w:val="22"/>
          <w:szCs w:val="22"/>
        </w:rPr>
        <w:t>uile-oileáin</w:t>
      </w:r>
      <w:r w:rsidR="00C375D7" w:rsidRPr="00B65B80">
        <w:rPr>
          <w:rFonts w:asciiTheme="minorHAnsi" w:hAnsiTheme="minorHAnsi"/>
          <w:sz w:val="22"/>
          <w:szCs w:val="22"/>
        </w:rPr>
        <w:t xml:space="preserve"> </w:t>
      </w:r>
      <w:r w:rsidR="006A1FA8" w:rsidRPr="00B65B80">
        <w:rPr>
          <w:rFonts w:asciiTheme="minorHAnsi" w:hAnsiTheme="minorHAnsi"/>
          <w:sz w:val="22"/>
          <w:szCs w:val="22"/>
        </w:rPr>
        <w:t xml:space="preserve">a choimisiúnaigh Foras </w:t>
      </w:r>
      <w:proofErr w:type="gramStart"/>
      <w:r w:rsidR="006A1FA8" w:rsidRPr="00B65B80">
        <w:rPr>
          <w:rFonts w:asciiTheme="minorHAnsi" w:hAnsiTheme="minorHAnsi"/>
          <w:sz w:val="22"/>
          <w:szCs w:val="22"/>
        </w:rPr>
        <w:t>na</w:t>
      </w:r>
      <w:proofErr w:type="gramEnd"/>
      <w:r w:rsidR="006A1FA8" w:rsidRPr="00B65B80">
        <w:rPr>
          <w:rFonts w:asciiTheme="minorHAnsi" w:hAnsiTheme="minorHAnsi"/>
          <w:sz w:val="22"/>
          <w:szCs w:val="22"/>
        </w:rPr>
        <w:t xml:space="preserve"> Gaeilge in 2001 (Research and Evaluation Services) agus in 2013 (Amárach Research).</w:t>
      </w:r>
    </w:p>
    <w:p w:rsidR="00A632F8" w:rsidRPr="003F31F7" w:rsidRDefault="00A632F8" w:rsidP="006A1FA8">
      <w:pPr>
        <w:pStyle w:val="NormalWeb"/>
        <w:rPr>
          <w:rFonts w:asciiTheme="minorHAnsi" w:hAnsiTheme="minorHAnsi"/>
          <w:sz w:val="22"/>
          <w:szCs w:val="22"/>
        </w:rPr>
      </w:pPr>
    </w:p>
    <w:p w:rsidR="0076767A" w:rsidRPr="003F31F7" w:rsidRDefault="006A1FA8" w:rsidP="006A1FA8">
      <w:pPr>
        <w:pStyle w:val="NormalWeb"/>
        <w:rPr>
          <w:rFonts w:asciiTheme="minorHAnsi" w:hAnsiTheme="minorHAnsi" w:cs="Arial"/>
          <w:sz w:val="22"/>
          <w:szCs w:val="22"/>
        </w:rPr>
      </w:pPr>
      <w:r w:rsidRPr="003F31F7">
        <w:rPr>
          <w:rFonts w:asciiTheme="minorHAnsi" w:hAnsiTheme="minorHAnsi" w:cs="Arial"/>
          <w:sz w:val="22"/>
          <w:szCs w:val="22"/>
        </w:rPr>
        <w:t xml:space="preserve">Léiríonn </w:t>
      </w:r>
      <w:r w:rsidRPr="003F31F7">
        <w:rPr>
          <w:rFonts w:asciiTheme="minorHAnsi" w:hAnsiTheme="minorHAnsi"/>
          <w:sz w:val="22"/>
          <w:szCs w:val="22"/>
        </w:rPr>
        <w:t>faisnéis mhionsonraithe na tuarascála</w:t>
      </w:r>
      <w:r w:rsidRPr="003F31F7">
        <w:rPr>
          <w:rFonts w:asciiTheme="minorHAnsi" w:hAnsiTheme="minorHAnsi" w:cs="Arial"/>
          <w:sz w:val="22"/>
          <w:szCs w:val="22"/>
        </w:rPr>
        <w:t xml:space="preserve"> an tionchar atá a</w:t>
      </w:r>
      <w:r w:rsidR="00C375D7" w:rsidRPr="003F31F7">
        <w:rPr>
          <w:rFonts w:asciiTheme="minorHAnsi" w:hAnsiTheme="minorHAnsi" w:cs="Arial"/>
          <w:sz w:val="22"/>
          <w:szCs w:val="22"/>
        </w:rPr>
        <w:t>g tosca</w:t>
      </w:r>
      <w:r w:rsidRPr="003F31F7">
        <w:rPr>
          <w:rFonts w:asciiTheme="minorHAnsi" w:hAnsiTheme="minorHAnsi" w:cs="Arial"/>
          <w:sz w:val="22"/>
          <w:szCs w:val="22"/>
        </w:rPr>
        <w:t xml:space="preserve"> éagsúla ar </w:t>
      </w:r>
      <w:r w:rsidR="00F764CE">
        <w:rPr>
          <w:rFonts w:asciiTheme="minorHAnsi" w:hAnsiTheme="minorHAnsi" w:cs="Arial"/>
          <w:sz w:val="22"/>
          <w:szCs w:val="22"/>
        </w:rPr>
        <w:t>dhearcadh</w:t>
      </w:r>
      <w:r w:rsidR="003F31F7" w:rsidRPr="003F31F7">
        <w:rPr>
          <w:rFonts w:asciiTheme="minorHAnsi" w:hAnsiTheme="minorHAnsi" w:cs="Arial"/>
          <w:sz w:val="22"/>
          <w:szCs w:val="22"/>
        </w:rPr>
        <w:t xml:space="preserve"> an phobail </w:t>
      </w:r>
      <w:r w:rsidR="00E77985" w:rsidRPr="003F31F7">
        <w:rPr>
          <w:rFonts w:asciiTheme="minorHAnsi" w:hAnsiTheme="minorHAnsi" w:cs="Arial"/>
          <w:sz w:val="22"/>
          <w:szCs w:val="22"/>
        </w:rPr>
        <w:t xml:space="preserve">i leith na Gaeilge </w:t>
      </w:r>
      <w:r w:rsidRPr="003F31F7">
        <w:rPr>
          <w:rFonts w:asciiTheme="minorHAnsi" w:hAnsiTheme="minorHAnsi" w:cs="Arial"/>
          <w:sz w:val="22"/>
          <w:szCs w:val="22"/>
        </w:rPr>
        <w:t xml:space="preserve">agus ar úsáid na Gaeilge, ina n-áirítear an córas oideachais agus iompar i leith na Gaeilge sa bhaile.  </w:t>
      </w:r>
      <w:r w:rsidR="00A632F8" w:rsidRPr="003F31F7">
        <w:rPr>
          <w:rFonts w:asciiTheme="minorHAnsi" w:hAnsiTheme="minorHAnsi"/>
          <w:sz w:val="22"/>
          <w:szCs w:val="22"/>
        </w:rPr>
        <w:t xml:space="preserve">Ag </w:t>
      </w:r>
      <w:proofErr w:type="spellStart"/>
      <w:r w:rsidR="00A632F8" w:rsidRPr="003F31F7">
        <w:rPr>
          <w:rFonts w:asciiTheme="minorHAnsi" w:hAnsiTheme="minorHAnsi"/>
          <w:sz w:val="22"/>
          <w:szCs w:val="22"/>
        </w:rPr>
        <w:t>labhairt</w:t>
      </w:r>
      <w:proofErr w:type="spellEnd"/>
      <w:r w:rsidR="00A632F8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632F8" w:rsidRPr="003F31F7">
        <w:rPr>
          <w:rFonts w:asciiTheme="minorHAnsi" w:hAnsiTheme="minorHAnsi"/>
          <w:sz w:val="22"/>
          <w:szCs w:val="22"/>
        </w:rPr>
        <w:t>dó</w:t>
      </w:r>
      <w:proofErr w:type="spellEnd"/>
      <w:r w:rsidR="00A632F8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632F8" w:rsidRPr="003F31F7">
        <w:rPr>
          <w:rFonts w:asciiTheme="minorHAnsi" w:hAnsiTheme="minorHAnsi"/>
          <w:sz w:val="22"/>
          <w:szCs w:val="22"/>
        </w:rPr>
        <w:t>inniu</w:t>
      </w:r>
      <w:proofErr w:type="spellEnd"/>
      <w:r w:rsidR="00A632F8" w:rsidRPr="003F31F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A632F8" w:rsidRPr="003F31F7">
        <w:rPr>
          <w:rFonts w:asciiTheme="minorHAnsi" w:hAnsiTheme="minorHAnsi"/>
          <w:sz w:val="22"/>
          <w:szCs w:val="22"/>
        </w:rPr>
        <w:t>d’fháiltigh</w:t>
      </w:r>
      <w:proofErr w:type="spellEnd"/>
      <w:r w:rsidR="00A632F8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632F8" w:rsidRPr="003F31F7">
        <w:rPr>
          <w:rFonts w:asciiTheme="minorHAnsi" w:hAnsiTheme="minorHAnsi"/>
          <w:sz w:val="22"/>
          <w:szCs w:val="22"/>
        </w:rPr>
        <w:t>Príomhfheidhmeannach</w:t>
      </w:r>
      <w:proofErr w:type="spellEnd"/>
      <w:r w:rsidR="00A632F8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632F8" w:rsidRPr="003F31F7">
        <w:rPr>
          <w:rFonts w:asciiTheme="minorHAnsi" w:hAnsiTheme="minorHAnsi"/>
          <w:sz w:val="22"/>
          <w:szCs w:val="22"/>
        </w:rPr>
        <w:t>Fhoras</w:t>
      </w:r>
      <w:proofErr w:type="spellEnd"/>
      <w:r w:rsidR="00A632F8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632F8" w:rsidRPr="003F31F7">
        <w:rPr>
          <w:rFonts w:asciiTheme="minorHAnsi" w:hAnsiTheme="minorHAnsi"/>
          <w:sz w:val="22"/>
          <w:szCs w:val="22"/>
        </w:rPr>
        <w:t>na</w:t>
      </w:r>
      <w:proofErr w:type="spellEnd"/>
      <w:r w:rsidR="00A632F8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632F8" w:rsidRPr="003F31F7">
        <w:rPr>
          <w:rFonts w:asciiTheme="minorHAnsi" w:hAnsiTheme="minorHAnsi"/>
          <w:sz w:val="22"/>
          <w:szCs w:val="22"/>
        </w:rPr>
        <w:t>Gaeilge</w:t>
      </w:r>
      <w:proofErr w:type="spellEnd"/>
      <w:r w:rsidR="00A632F8" w:rsidRPr="003F31F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A632F8" w:rsidRPr="003F31F7">
        <w:rPr>
          <w:rFonts w:asciiTheme="minorHAnsi" w:hAnsiTheme="minorHAnsi"/>
          <w:sz w:val="22"/>
          <w:szCs w:val="22"/>
        </w:rPr>
        <w:t>Ferdie</w:t>
      </w:r>
      <w:proofErr w:type="spellEnd"/>
      <w:r w:rsidR="00A632F8" w:rsidRPr="003F31F7">
        <w:rPr>
          <w:rFonts w:asciiTheme="minorHAnsi" w:hAnsiTheme="minorHAnsi"/>
          <w:sz w:val="22"/>
          <w:szCs w:val="22"/>
        </w:rPr>
        <w:t xml:space="preserve"> Mac an Fhailigh, roimh an tuarascáil mar an ‘píosa is cuimsithí taighde faoin Ghaeilge le fiche bliain anuas mar gheall ar an léargas a thugann sé dúinn ar </w:t>
      </w:r>
      <w:r w:rsidR="00F764CE">
        <w:rPr>
          <w:rFonts w:asciiTheme="minorHAnsi" w:hAnsiTheme="minorHAnsi"/>
          <w:sz w:val="22"/>
          <w:szCs w:val="22"/>
        </w:rPr>
        <w:t>dhearcadh</w:t>
      </w:r>
      <w:r w:rsidR="003F31F7" w:rsidRPr="003F31F7">
        <w:rPr>
          <w:rFonts w:asciiTheme="minorHAnsi" w:hAnsiTheme="minorHAnsi"/>
          <w:sz w:val="22"/>
          <w:szCs w:val="22"/>
        </w:rPr>
        <w:t xml:space="preserve"> an phobail, </w:t>
      </w:r>
      <w:r w:rsidR="00A632F8" w:rsidRPr="003F31F7">
        <w:rPr>
          <w:rFonts w:asciiTheme="minorHAnsi" w:hAnsiTheme="minorHAnsi"/>
          <w:sz w:val="22"/>
          <w:szCs w:val="22"/>
        </w:rPr>
        <w:t xml:space="preserve">ar chumas </w:t>
      </w:r>
      <w:proofErr w:type="gramStart"/>
      <w:r w:rsidR="00A632F8" w:rsidRPr="003F31F7">
        <w:rPr>
          <w:rFonts w:asciiTheme="minorHAnsi" w:hAnsiTheme="minorHAnsi"/>
          <w:sz w:val="22"/>
          <w:szCs w:val="22"/>
        </w:rPr>
        <w:t>agus</w:t>
      </w:r>
      <w:proofErr w:type="gramEnd"/>
      <w:r w:rsidR="00A632F8" w:rsidRPr="003F31F7">
        <w:rPr>
          <w:rFonts w:asciiTheme="minorHAnsi" w:hAnsiTheme="minorHAnsi"/>
          <w:sz w:val="22"/>
          <w:szCs w:val="22"/>
        </w:rPr>
        <w:t xml:space="preserve"> úsáid na Gaeilge ar bhonn uile-oileáin’.</w:t>
      </w:r>
    </w:p>
    <w:p w:rsidR="0076767A" w:rsidRPr="003F31F7" w:rsidRDefault="0076767A" w:rsidP="006A1FA8">
      <w:pPr>
        <w:pStyle w:val="NormalWeb"/>
        <w:rPr>
          <w:rFonts w:asciiTheme="minorHAnsi" w:hAnsiTheme="minorHAnsi" w:cs="Arial"/>
          <w:sz w:val="22"/>
          <w:szCs w:val="22"/>
        </w:rPr>
      </w:pPr>
    </w:p>
    <w:p w:rsidR="0096326B" w:rsidRDefault="00B673EC" w:rsidP="00CB53ED">
      <w:pPr>
        <w:pStyle w:val="NormalWeb"/>
        <w:rPr>
          <w:rFonts w:asciiTheme="minorHAnsi" w:hAnsiTheme="minorHAnsi" w:cs="Arial"/>
          <w:sz w:val="22"/>
          <w:szCs w:val="22"/>
        </w:rPr>
      </w:pPr>
      <w:r w:rsidRPr="0096326B">
        <w:rPr>
          <w:rFonts w:asciiTheme="minorHAnsi" w:hAnsiTheme="minorHAnsi" w:cs="Arial"/>
          <w:sz w:val="22"/>
          <w:szCs w:val="22"/>
        </w:rPr>
        <w:t>Thuairiscigh</w:t>
      </w:r>
      <w:r w:rsidR="000F394B" w:rsidRPr="00673390">
        <w:rPr>
          <w:rFonts w:asciiTheme="minorHAnsi" w:hAnsiTheme="minorHAnsi" w:cs="Arial"/>
          <w:sz w:val="22"/>
          <w:szCs w:val="22"/>
        </w:rPr>
        <w:t xml:space="preserve"> 57%</w:t>
      </w:r>
      <w:r w:rsidR="00F45218" w:rsidRPr="00673390">
        <w:rPr>
          <w:rFonts w:asciiTheme="minorHAnsi" w:hAnsiTheme="minorHAnsi" w:cs="Arial"/>
          <w:sz w:val="22"/>
          <w:szCs w:val="22"/>
        </w:rPr>
        <w:t xml:space="preserve"> de fhreagróirí ó dheas agus 17% </w:t>
      </w:r>
      <w:r w:rsidR="000F394B" w:rsidRPr="00673390">
        <w:rPr>
          <w:rFonts w:asciiTheme="minorHAnsi" w:hAnsiTheme="minorHAnsi" w:cs="Arial"/>
          <w:sz w:val="22"/>
          <w:szCs w:val="22"/>
        </w:rPr>
        <w:t>de fhreagróirí ó thuaidh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go raibh líofacht </w:t>
      </w:r>
      <w:proofErr w:type="gramStart"/>
      <w:r>
        <w:rPr>
          <w:rFonts w:asciiTheme="minorHAnsi" w:hAnsiTheme="minorHAnsi" w:cs="Arial"/>
          <w:sz w:val="22"/>
          <w:szCs w:val="22"/>
        </w:rPr>
        <w:t>sa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Ghaeilge acu 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agus </w:t>
      </w:r>
      <w:r w:rsidR="00003504" w:rsidRPr="007B6CEF">
        <w:rPr>
          <w:rFonts w:asciiTheme="minorHAnsi" w:hAnsiTheme="minorHAnsi" w:cs="Arial"/>
          <w:sz w:val="22"/>
          <w:szCs w:val="22"/>
        </w:rPr>
        <w:t xml:space="preserve">bhí tromlach na bhfreagróirí a raibh </w:t>
      </w:r>
      <w:r>
        <w:rPr>
          <w:rFonts w:asciiTheme="minorHAnsi" w:hAnsiTheme="minorHAnsi" w:cs="Arial"/>
          <w:sz w:val="22"/>
          <w:szCs w:val="22"/>
        </w:rPr>
        <w:t xml:space="preserve">líofacht </w:t>
      </w:r>
      <w:r w:rsidR="00003504" w:rsidRPr="007B6CEF">
        <w:rPr>
          <w:rFonts w:asciiTheme="minorHAnsi" w:hAnsiTheme="minorHAnsi" w:cs="Arial"/>
          <w:sz w:val="22"/>
          <w:szCs w:val="22"/>
        </w:rPr>
        <w:t>acu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 i measc</w:t>
      </w:r>
      <w:r w:rsidR="00F45218" w:rsidRPr="007B6CEF">
        <w:rPr>
          <w:rFonts w:asciiTheme="minorHAnsi" w:hAnsiTheme="minorHAnsi" w:cs="Arial"/>
          <w:sz w:val="22"/>
          <w:szCs w:val="22"/>
        </w:rPr>
        <w:t xml:space="preserve"> a</w:t>
      </w:r>
      <w:r w:rsidR="000F394B" w:rsidRPr="007B6CEF">
        <w:rPr>
          <w:rFonts w:asciiTheme="minorHAnsi" w:hAnsiTheme="minorHAnsi" w:cs="Arial"/>
          <w:sz w:val="22"/>
          <w:szCs w:val="22"/>
        </w:rPr>
        <w:t>n aos</w:t>
      </w:r>
      <w:r w:rsidR="005162BA">
        <w:rPr>
          <w:rFonts w:asciiTheme="minorHAnsi" w:hAnsiTheme="minorHAnsi" w:cs="Arial"/>
          <w:sz w:val="22"/>
          <w:szCs w:val="22"/>
          <w:lang w:val="ga-IE"/>
        </w:rPr>
        <w:t>a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 óig ó dheas agus </w:t>
      </w:r>
      <w:r w:rsidR="00F45218" w:rsidRPr="007B6CEF">
        <w:rPr>
          <w:rFonts w:asciiTheme="minorHAnsi" w:hAnsiTheme="minorHAnsi" w:cs="Arial"/>
          <w:sz w:val="22"/>
          <w:szCs w:val="22"/>
        </w:rPr>
        <w:t>i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 measc </w:t>
      </w:r>
      <w:r w:rsidR="007B6CEF" w:rsidRPr="007B6CEF">
        <w:rPr>
          <w:rFonts w:asciiTheme="minorHAnsi" w:hAnsiTheme="minorHAnsi" w:cs="Arial"/>
          <w:sz w:val="22"/>
          <w:szCs w:val="22"/>
        </w:rPr>
        <w:t>na gCaitliceach</w:t>
      </w:r>
      <w:r w:rsidR="00F45218" w:rsidRPr="007B6CEF">
        <w:rPr>
          <w:rFonts w:asciiTheme="minorHAnsi" w:hAnsiTheme="minorHAnsi" w:cs="Arial"/>
          <w:sz w:val="22"/>
          <w:szCs w:val="22"/>
        </w:rPr>
        <w:t xml:space="preserve"> ó thuaidh</w:t>
      </w:r>
      <w:r w:rsidR="00E77985" w:rsidRPr="007B6CEF">
        <w:rPr>
          <w:rFonts w:asciiTheme="minorHAnsi" w:hAnsiTheme="minorHAnsi" w:cs="Arial"/>
          <w:sz w:val="22"/>
          <w:szCs w:val="22"/>
        </w:rPr>
        <w:t xml:space="preserve"> in 2013</w:t>
      </w:r>
      <w:r w:rsidR="0076767A" w:rsidRPr="007B6CEF">
        <w:rPr>
          <w:rFonts w:asciiTheme="minorHAnsi" w:hAnsiTheme="minorHAnsi" w:cs="Arial"/>
          <w:sz w:val="22"/>
          <w:szCs w:val="22"/>
        </w:rPr>
        <w:t xml:space="preserve">. </w:t>
      </w:r>
    </w:p>
    <w:p w:rsidR="0096326B" w:rsidRDefault="0096326B" w:rsidP="00CB53ED">
      <w:pPr>
        <w:pStyle w:val="NormalWeb"/>
        <w:rPr>
          <w:rFonts w:asciiTheme="minorHAnsi" w:hAnsiTheme="minorHAnsi" w:cs="Arial"/>
          <w:sz w:val="22"/>
          <w:szCs w:val="22"/>
        </w:rPr>
      </w:pPr>
    </w:p>
    <w:p w:rsidR="00CB53ED" w:rsidRPr="003F31F7" w:rsidRDefault="0076767A" w:rsidP="00CB53ED">
      <w:pPr>
        <w:pStyle w:val="NormalWeb"/>
        <w:rPr>
          <w:rFonts w:asciiTheme="minorHAnsi" w:hAnsiTheme="minorHAnsi"/>
          <w:sz w:val="22"/>
          <w:szCs w:val="22"/>
        </w:rPr>
      </w:pPr>
      <w:r w:rsidRPr="007B6CEF">
        <w:rPr>
          <w:rFonts w:asciiTheme="minorHAnsi" w:hAnsiTheme="minorHAnsi" w:cs="Arial"/>
          <w:sz w:val="22"/>
          <w:szCs w:val="22"/>
        </w:rPr>
        <w:t>Léiríonn an tuarascáil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 gur tháinig ardú </w:t>
      </w:r>
      <w:r w:rsidR="00B673EC" w:rsidRPr="007B6CEF">
        <w:rPr>
          <w:rFonts w:asciiTheme="minorHAnsi" w:hAnsiTheme="minorHAnsi" w:cs="Arial"/>
          <w:sz w:val="22"/>
          <w:szCs w:val="22"/>
        </w:rPr>
        <w:t xml:space="preserve">suntasach 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18% ar líon </w:t>
      </w:r>
      <w:proofErr w:type="gramStart"/>
      <w:r w:rsidR="00590D24">
        <w:rPr>
          <w:rFonts w:asciiTheme="minorHAnsi" w:hAnsiTheme="minorHAnsi" w:cs="Arial"/>
          <w:sz w:val="22"/>
          <w:szCs w:val="22"/>
        </w:rPr>
        <w:t>na</w:t>
      </w:r>
      <w:proofErr w:type="gramEnd"/>
      <w:r w:rsidR="00590D24">
        <w:rPr>
          <w:rFonts w:asciiTheme="minorHAnsi" w:hAnsiTheme="minorHAnsi" w:cs="Arial"/>
          <w:sz w:val="22"/>
          <w:szCs w:val="22"/>
        </w:rPr>
        <w:t xml:space="preserve"> </w:t>
      </w:r>
      <w:r w:rsidR="00F45218" w:rsidRPr="007B6CEF">
        <w:rPr>
          <w:rFonts w:asciiTheme="minorHAnsi" w:hAnsiTheme="minorHAnsi" w:cs="Arial"/>
          <w:sz w:val="22"/>
          <w:szCs w:val="22"/>
        </w:rPr>
        <w:t>bhfreagróirí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 atá i bhfách leis an nGaeilge ó </w:t>
      </w:r>
      <w:r w:rsidR="000F394B" w:rsidRPr="00B5076F">
        <w:rPr>
          <w:rFonts w:asciiTheme="minorHAnsi" w:hAnsiTheme="minorHAnsi" w:cs="Arial"/>
          <w:sz w:val="22"/>
          <w:szCs w:val="22"/>
        </w:rPr>
        <w:t xml:space="preserve">dheas </w:t>
      </w:r>
      <w:r w:rsidR="000F394B" w:rsidRPr="00292E5B">
        <w:rPr>
          <w:rFonts w:asciiTheme="minorHAnsi" w:hAnsiTheme="minorHAnsi" w:cs="Arial"/>
          <w:sz w:val="22"/>
          <w:szCs w:val="22"/>
        </w:rPr>
        <w:t xml:space="preserve">(ó 49% in 2001 go 67% in 2013) agus 16% ó thuaidh (ó 29% in 2001 go 45% in 2013). Tháinig méadú 16% ó dheas (ó 36% in 2001 go </w:t>
      </w:r>
      <w:r w:rsidR="000F394B" w:rsidRPr="00292E5B">
        <w:rPr>
          <w:rFonts w:asciiTheme="minorHAnsi" w:hAnsiTheme="minorHAnsi" w:cstheme="minorHAnsi"/>
          <w:sz w:val="22"/>
          <w:szCs w:val="22"/>
        </w:rPr>
        <w:t>52%</w:t>
      </w:r>
      <w:r w:rsidR="000F394B" w:rsidRPr="00292E5B">
        <w:rPr>
          <w:rFonts w:asciiTheme="minorHAnsi" w:hAnsiTheme="minorHAnsi" w:cs="Arial"/>
          <w:sz w:val="22"/>
          <w:szCs w:val="22"/>
        </w:rPr>
        <w:t xml:space="preserve"> in 2013) agus 7% ó thuaidh (ó 14% in 2001 go </w:t>
      </w:r>
      <w:r w:rsidR="000F394B" w:rsidRPr="00292E5B">
        <w:rPr>
          <w:rFonts w:asciiTheme="minorHAnsi" w:hAnsiTheme="minorHAnsi" w:cstheme="minorHAnsi"/>
          <w:sz w:val="22"/>
          <w:szCs w:val="22"/>
        </w:rPr>
        <w:t>21%</w:t>
      </w:r>
      <w:r w:rsidRPr="00292E5B">
        <w:rPr>
          <w:rFonts w:asciiTheme="minorHAnsi" w:hAnsiTheme="minorHAnsi" w:cstheme="minorHAnsi"/>
          <w:sz w:val="22"/>
          <w:szCs w:val="22"/>
        </w:rPr>
        <w:t xml:space="preserve"> </w:t>
      </w:r>
      <w:r w:rsidR="000F394B" w:rsidRPr="00292E5B">
        <w:rPr>
          <w:rFonts w:asciiTheme="minorHAnsi" w:hAnsiTheme="minorHAnsi" w:cstheme="minorHAnsi"/>
          <w:sz w:val="22"/>
          <w:szCs w:val="22"/>
        </w:rPr>
        <w:t>in 2013)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 </w:t>
      </w:r>
      <w:r w:rsidR="00CB53ED" w:rsidRPr="007B6CEF">
        <w:rPr>
          <w:rFonts w:asciiTheme="minorHAnsi" w:hAnsiTheme="minorHAnsi" w:cs="Arial"/>
          <w:sz w:val="22"/>
          <w:szCs w:val="22"/>
        </w:rPr>
        <w:t xml:space="preserve">ar líon </w:t>
      </w:r>
      <w:proofErr w:type="gramStart"/>
      <w:r w:rsidR="00CB53ED" w:rsidRPr="007B6CEF">
        <w:rPr>
          <w:rFonts w:asciiTheme="minorHAnsi" w:hAnsiTheme="minorHAnsi" w:cs="Arial"/>
          <w:sz w:val="22"/>
          <w:szCs w:val="22"/>
        </w:rPr>
        <w:t>na</w:t>
      </w:r>
      <w:proofErr w:type="gramEnd"/>
      <w:r w:rsidR="00CB53ED" w:rsidRPr="007B6CEF">
        <w:rPr>
          <w:rFonts w:asciiTheme="minorHAnsi" w:hAnsiTheme="minorHAnsi" w:cs="Arial"/>
          <w:sz w:val="22"/>
          <w:szCs w:val="22"/>
        </w:rPr>
        <w:t xml:space="preserve"> </w:t>
      </w:r>
      <w:r w:rsidR="00F45218" w:rsidRPr="007B6CEF">
        <w:rPr>
          <w:rFonts w:asciiTheme="minorHAnsi" w:hAnsiTheme="minorHAnsi" w:cs="Arial"/>
          <w:sz w:val="22"/>
          <w:szCs w:val="22"/>
        </w:rPr>
        <w:t>bhfreagróirí</w:t>
      </w:r>
      <w:r w:rsidR="00CB53ED" w:rsidRPr="007B6CEF">
        <w:rPr>
          <w:rFonts w:asciiTheme="minorHAnsi" w:hAnsiTheme="minorHAnsi" w:cs="Arial"/>
          <w:sz w:val="22"/>
          <w:szCs w:val="22"/>
        </w:rPr>
        <w:t xml:space="preserve"> a </w:t>
      </w:r>
      <w:r w:rsidR="000F394B" w:rsidRPr="007B6CEF">
        <w:rPr>
          <w:rFonts w:asciiTheme="minorHAnsi" w:hAnsiTheme="minorHAnsi" w:cs="Arial"/>
          <w:sz w:val="22"/>
          <w:szCs w:val="22"/>
        </w:rPr>
        <w:t xml:space="preserve">thuairiscigh </w:t>
      </w:r>
      <w:r w:rsidR="00C375D7" w:rsidRPr="007B6CEF">
        <w:rPr>
          <w:rFonts w:asciiTheme="minorHAnsi" w:hAnsiTheme="minorHAnsi" w:cs="Arial"/>
          <w:sz w:val="22"/>
          <w:szCs w:val="22"/>
        </w:rPr>
        <w:t>go raibh fonn orthu</w:t>
      </w:r>
      <w:r w:rsidR="00CB53ED" w:rsidRPr="007B6CEF">
        <w:rPr>
          <w:rFonts w:asciiTheme="minorHAnsi" w:hAnsiTheme="minorHAnsi" w:cs="Arial"/>
          <w:sz w:val="22"/>
          <w:szCs w:val="22"/>
        </w:rPr>
        <w:t xml:space="preserve"> an Ghaeilge a fhoghlaim ar scoil</w:t>
      </w:r>
      <w:r w:rsidR="000F394B" w:rsidRPr="007B6CEF">
        <w:rPr>
          <w:rFonts w:asciiTheme="minorHAnsi" w:hAnsiTheme="minorHAnsi" w:cs="Arial"/>
          <w:sz w:val="22"/>
          <w:szCs w:val="22"/>
        </w:rPr>
        <w:t>.</w:t>
      </w:r>
      <w:r w:rsidR="00CB53ED" w:rsidRPr="003F31F7">
        <w:rPr>
          <w:rFonts w:asciiTheme="minorHAnsi" w:hAnsiTheme="minorHAnsi" w:cs="Arial"/>
          <w:sz w:val="22"/>
          <w:szCs w:val="22"/>
        </w:rPr>
        <w:t xml:space="preserve"> </w:t>
      </w:r>
    </w:p>
    <w:p w:rsidR="00F27426" w:rsidRPr="003F31F7" w:rsidRDefault="00F27426" w:rsidP="00CB53ED">
      <w:pPr>
        <w:pStyle w:val="NormalWeb"/>
        <w:rPr>
          <w:rFonts w:asciiTheme="minorHAnsi" w:hAnsiTheme="minorHAnsi" w:cs="Arial"/>
          <w:sz w:val="22"/>
          <w:szCs w:val="22"/>
        </w:rPr>
      </w:pPr>
    </w:p>
    <w:p w:rsidR="003B0F6D" w:rsidRPr="003F31F7" w:rsidRDefault="003B0F6D" w:rsidP="003B0F6D">
      <w:pPr>
        <w:pStyle w:val="NormalWeb"/>
        <w:rPr>
          <w:rFonts w:asciiTheme="minorHAnsi" w:hAnsiTheme="minorHAnsi" w:cs="Arial"/>
          <w:sz w:val="22"/>
          <w:szCs w:val="22"/>
        </w:rPr>
      </w:pPr>
      <w:r w:rsidRPr="003F31F7">
        <w:rPr>
          <w:rFonts w:asciiTheme="minorHAnsi" w:hAnsiTheme="minorHAnsi" w:cs="Arial"/>
          <w:sz w:val="22"/>
          <w:szCs w:val="22"/>
        </w:rPr>
        <w:t xml:space="preserve">Tá athruithe ar inspreagadh i </w:t>
      </w:r>
      <w:proofErr w:type="gramStart"/>
      <w:r w:rsidRPr="003F31F7">
        <w:rPr>
          <w:rFonts w:asciiTheme="minorHAnsi" w:hAnsiTheme="minorHAnsi" w:cs="Arial"/>
          <w:sz w:val="22"/>
          <w:szCs w:val="22"/>
        </w:rPr>
        <w:t>leith</w:t>
      </w:r>
      <w:proofErr w:type="gramEnd"/>
      <w:r w:rsidRPr="003F31F7">
        <w:rPr>
          <w:rFonts w:asciiTheme="minorHAnsi" w:hAnsiTheme="minorHAnsi" w:cs="Arial"/>
          <w:sz w:val="22"/>
          <w:szCs w:val="22"/>
        </w:rPr>
        <w:t xml:space="preserve"> fhoghlaim na Gaeilge i measc na dtreochtaí</w:t>
      </w:r>
      <w:r w:rsidR="00E77985" w:rsidRPr="003F31F7">
        <w:rPr>
          <w:rFonts w:asciiTheme="minorHAnsi" w:hAnsiTheme="minorHAnsi" w:cs="Arial"/>
          <w:sz w:val="22"/>
          <w:szCs w:val="22"/>
        </w:rPr>
        <w:t xml:space="preserve"> ar tugadh suntas dóibh sa tuarascáil</w:t>
      </w:r>
      <w:r w:rsidR="00C84DB4" w:rsidRPr="003F31F7">
        <w:rPr>
          <w:rFonts w:asciiTheme="minorHAnsi" w:hAnsiTheme="minorHAnsi" w:cs="Arial"/>
          <w:sz w:val="22"/>
          <w:szCs w:val="22"/>
        </w:rPr>
        <w:t xml:space="preserve">. Cé gur léiríodh </w:t>
      </w:r>
      <w:r w:rsidRPr="003F31F7">
        <w:rPr>
          <w:rFonts w:asciiTheme="minorHAnsi" w:hAnsiTheme="minorHAnsi" w:cs="Arial"/>
          <w:sz w:val="22"/>
          <w:szCs w:val="22"/>
        </w:rPr>
        <w:t>gurb</w:t>
      </w:r>
      <w:r w:rsidR="00003504" w:rsidRPr="003F31F7">
        <w:rPr>
          <w:rFonts w:asciiTheme="minorHAnsi" w:hAnsiTheme="minorHAnsi" w:cs="Arial"/>
          <w:sz w:val="22"/>
          <w:szCs w:val="22"/>
        </w:rPr>
        <w:t>h</w:t>
      </w:r>
      <w:r w:rsidRPr="003F31F7">
        <w:rPr>
          <w:rFonts w:asciiTheme="minorHAnsi" w:hAnsiTheme="minorHAnsi" w:cs="Arial"/>
          <w:sz w:val="22"/>
          <w:szCs w:val="22"/>
        </w:rPr>
        <w:t xml:space="preserve"> </w:t>
      </w:r>
      <w:r w:rsidR="000F394B" w:rsidRPr="003F31F7">
        <w:rPr>
          <w:rFonts w:asciiTheme="minorHAnsi" w:hAnsiTheme="minorHAnsi" w:cs="Arial"/>
          <w:sz w:val="22"/>
          <w:szCs w:val="22"/>
        </w:rPr>
        <w:t>iad</w:t>
      </w:r>
      <w:r w:rsidR="007B6CEF">
        <w:rPr>
          <w:rFonts w:asciiTheme="minorHAnsi" w:hAnsiTheme="minorHAnsi" w:cs="Arial"/>
          <w:sz w:val="22"/>
          <w:szCs w:val="22"/>
        </w:rPr>
        <w:t xml:space="preserve"> torthaí scrúduithe </w:t>
      </w:r>
      <w:proofErr w:type="gramStart"/>
      <w:r w:rsidRPr="003F31F7">
        <w:rPr>
          <w:rFonts w:asciiTheme="minorHAnsi" w:hAnsiTheme="minorHAnsi" w:cs="Arial"/>
          <w:sz w:val="22"/>
          <w:szCs w:val="22"/>
        </w:rPr>
        <w:t>an</w:t>
      </w:r>
      <w:proofErr w:type="gramEnd"/>
      <w:r w:rsidRPr="003F31F7">
        <w:rPr>
          <w:rFonts w:asciiTheme="minorHAnsi" w:hAnsiTheme="minorHAnsi" w:cs="Arial"/>
          <w:sz w:val="22"/>
          <w:szCs w:val="22"/>
        </w:rPr>
        <w:t xml:space="preserve"> t-inspreagadh atá ag 48% dóibh siúd </w:t>
      </w:r>
      <w:r w:rsidR="00A632F8" w:rsidRPr="003F31F7">
        <w:rPr>
          <w:rFonts w:asciiTheme="minorHAnsi" w:hAnsiTheme="minorHAnsi" w:cs="Arial"/>
          <w:sz w:val="22"/>
          <w:szCs w:val="22"/>
        </w:rPr>
        <w:t>a raibh fonn orthu</w:t>
      </w:r>
      <w:r w:rsidRPr="003F31F7">
        <w:rPr>
          <w:rFonts w:asciiTheme="minorHAnsi" w:hAnsiTheme="minorHAnsi" w:cs="Arial"/>
          <w:sz w:val="22"/>
          <w:szCs w:val="22"/>
        </w:rPr>
        <w:t xml:space="preserve"> an Ghaeilge a fhoghlaim ó dheas, tá an céatadán sin laghdaithe </w:t>
      </w:r>
      <w:r w:rsidR="002F72BC">
        <w:rPr>
          <w:rFonts w:asciiTheme="minorHAnsi" w:hAnsiTheme="minorHAnsi" w:cs="Arial"/>
          <w:sz w:val="22"/>
          <w:szCs w:val="22"/>
        </w:rPr>
        <w:t>11</w:t>
      </w:r>
      <w:r w:rsidR="0076767A" w:rsidRPr="003F31F7">
        <w:rPr>
          <w:rFonts w:asciiTheme="minorHAnsi" w:hAnsiTheme="minorHAnsi" w:cs="Arial"/>
          <w:sz w:val="22"/>
          <w:szCs w:val="22"/>
        </w:rPr>
        <w:t>% (</w:t>
      </w:r>
      <w:r w:rsidRPr="003F31F7">
        <w:rPr>
          <w:rFonts w:asciiTheme="minorHAnsi" w:hAnsiTheme="minorHAnsi" w:cs="Arial"/>
          <w:sz w:val="22"/>
          <w:szCs w:val="22"/>
        </w:rPr>
        <w:t>ó 59%</w:t>
      </w:r>
      <w:r w:rsidR="0076767A" w:rsidRPr="003F31F7">
        <w:rPr>
          <w:rFonts w:asciiTheme="minorHAnsi" w:hAnsiTheme="minorHAnsi" w:cs="Arial"/>
          <w:sz w:val="22"/>
          <w:szCs w:val="22"/>
        </w:rPr>
        <w:t>)</w:t>
      </w:r>
      <w:r w:rsidRPr="003F31F7">
        <w:rPr>
          <w:rFonts w:asciiTheme="minorHAnsi" w:hAnsiTheme="minorHAnsi" w:cs="Arial"/>
          <w:sz w:val="22"/>
          <w:szCs w:val="22"/>
        </w:rPr>
        <w:t xml:space="preserve"> </w:t>
      </w:r>
      <w:r w:rsidR="00C375D7" w:rsidRPr="003F31F7">
        <w:rPr>
          <w:rFonts w:asciiTheme="minorHAnsi" w:hAnsiTheme="minorHAnsi" w:cs="Arial"/>
          <w:sz w:val="22"/>
          <w:szCs w:val="22"/>
        </w:rPr>
        <w:t>ó</w:t>
      </w:r>
      <w:r w:rsidRPr="003F31F7">
        <w:rPr>
          <w:rFonts w:asciiTheme="minorHAnsi" w:hAnsiTheme="minorHAnsi" w:cs="Arial"/>
          <w:sz w:val="22"/>
          <w:szCs w:val="22"/>
        </w:rPr>
        <w:t xml:space="preserve"> 2001. </w:t>
      </w:r>
      <w:r w:rsidR="009204C0" w:rsidRPr="003F31F7">
        <w:rPr>
          <w:rFonts w:asciiTheme="minorHAnsi" w:hAnsiTheme="minorHAnsi" w:cs="Arial"/>
          <w:sz w:val="22"/>
          <w:szCs w:val="22"/>
        </w:rPr>
        <w:t>Tháinig méadú ar líon na</w:t>
      </w:r>
      <w:r w:rsidRPr="003F31F7">
        <w:rPr>
          <w:rFonts w:asciiTheme="minorHAnsi" w:hAnsiTheme="minorHAnsi" w:cs="Arial"/>
          <w:sz w:val="22"/>
          <w:szCs w:val="22"/>
        </w:rPr>
        <w:t xml:space="preserve"> </w:t>
      </w:r>
      <w:r w:rsidR="007B6CEF">
        <w:rPr>
          <w:rFonts w:asciiTheme="minorHAnsi" w:hAnsiTheme="minorHAnsi" w:cs="Arial"/>
          <w:sz w:val="22"/>
          <w:szCs w:val="22"/>
        </w:rPr>
        <w:t>bh</w:t>
      </w:r>
      <w:r w:rsidR="009204C0" w:rsidRPr="003F31F7">
        <w:rPr>
          <w:rFonts w:asciiTheme="minorHAnsi" w:hAnsiTheme="minorHAnsi" w:cs="Arial"/>
          <w:sz w:val="22"/>
          <w:szCs w:val="22"/>
        </w:rPr>
        <w:t>freagróirí in 2013 ar theastaigh</w:t>
      </w:r>
      <w:r w:rsidRPr="003F31F7">
        <w:rPr>
          <w:rFonts w:asciiTheme="minorHAnsi" w:hAnsiTheme="minorHAnsi" w:cs="Arial"/>
          <w:sz w:val="22"/>
          <w:szCs w:val="22"/>
        </w:rPr>
        <w:t xml:space="preserve"> uathu an teanga a fhoghlaim </w:t>
      </w:r>
      <w:r w:rsidR="005162BA">
        <w:rPr>
          <w:rFonts w:asciiTheme="minorHAnsi" w:hAnsiTheme="minorHAnsi" w:cs="Arial"/>
          <w:sz w:val="22"/>
          <w:szCs w:val="22"/>
          <w:lang w:val="ga-IE"/>
        </w:rPr>
        <w:t>ar</w:t>
      </w:r>
      <w:r w:rsidR="005162BA" w:rsidRPr="003F31F7">
        <w:rPr>
          <w:rFonts w:asciiTheme="minorHAnsi" w:hAnsiTheme="minorHAnsi" w:cs="Arial"/>
          <w:sz w:val="22"/>
          <w:szCs w:val="22"/>
        </w:rPr>
        <w:t xml:space="preserve"> </w:t>
      </w:r>
      <w:r w:rsidRPr="003F31F7">
        <w:rPr>
          <w:rFonts w:asciiTheme="minorHAnsi" w:hAnsiTheme="minorHAnsi" w:cs="Arial"/>
          <w:sz w:val="22"/>
          <w:szCs w:val="22"/>
        </w:rPr>
        <w:t>mhaithe le tairbhe</w:t>
      </w:r>
      <w:r w:rsidR="000F394B" w:rsidRPr="003F31F7">
        <w:rPr>
          <w:rFonts w:asciiTheme="minorHAnsi" w:hAnsiTheme="minorHAnsi" w:cs="Arial"/>
          <w:sz w:val="22"/>
          <w:szCs w:val="22"/>
        </w:rPr>
        <w:t xml:space="preserve">; ardú 10% ó </w:t>
      </w:r>
      <w:r w:rsidR="000F394B" w:rsidRPr="00B5076F">
        <w:rPr>
          <w:rFonts w:asciiTheme="minorHAnsi" w:hAnsiTheme="minorHAnsi" w:cs="Arial"/>
          <w:sz w:val="22"/>
          <w:szCs w:val="22"/>
        </w:rPr>
        <w:t>dheas</w:t>
      </w:r>
      <w:r w:rsidRPr="00B5076F">
        <w:rPr>
          <w:rFonts w:asciiTheme="minorHAnsi" w:hAnsiTheme="minorHAnsi" w:cs="Arial"/>
          <w:sz w:val="22"/>
          <w:szCs w:val="22"/>
        </w:rPr>
        <w:t xml:space="preserve"> </w:t>
      </w:r>
      <w:r w:rsidR="000F394B" w:rsidRPr="00292E5B">
        <w:rPr>
          <w:rFonts w:asciiTheme="minorHAnsi" w:hAnsiTheme="minorHAnsi" w:cs="Arial"/>
          <w:sz w:val="22"/>
          <w:szCs w:val="22"/>
        </w:rPr>
        <w:t>(</w:t>
      </w:r>
      <w:r w:rsidRPr="00292E5B">
        <w:rPr>
          <w:rFonts w:asciiTheme="minorHAnsi" w:hAnsiTheme="minorHAnsi" w:cs="Arial"/>
          <w:sz w:val="22"/>
          <w:szCs w:val="22"/>
        </w:rPr>
        <w:t>ó 29% in 2001 go 39% in 2013</w:t>
      </w:r>
      <w:r w:rsidR="000F394B" w:rsidRPr="00292E5B">
        <w:rPr>
          <w:rFonts w:asciiTheme="minorHAnsi" w:hAnsiTheme="minorHAnsi" w:cs="Arial"/>
          <w:sz w:val="22"/>
          <w:szCs w:val="22"/>
        </w:rPr>
        <w:t>)</w:t>
      </w:r>
      <w:r w:rsidRPr="00292E5B">
        <w:rPr>
          <w:rFonts w:asciiTheme="minorHAnsi" w:hAnsiTheme="minorHAnsi" w:cs="Arial"/>
          <w:sz w:val="22"/>
          <w:szCs w:val="22"/>
        </w:rPr>
        <w:t xml:space="preserve"> agus </w:t>
      </w:r>
      <w:r w:rsidR="000F394B" w:rsidRPr="00292E5B">
        <w:rPr>
          <w:rFonts w:asciiTheme="minorHAnsi" w:hAnsiTheme="minorHAnsi" w:cs="Arial"/>
          <w:sz w:val="22"/>
          <w:szCs w:val="22"/>
        </w:rPr>
        <w:t>15% ó thuaidh (</w:t>
      </w:r>
      <w:r w:rsidR="009204C0" w:rsidRPr="00292E5B">
        <w:rPr>
          <w:rFonts w:asciiTheme="minorHAnsi" w:hAnsiTheme="minorHAnsi" w:cs="Arial"/>
          <w:sz w:val="22"/>
          <w:szCs w:val="22"/>
        </w:rPr>
        <w:t>ó 71% in</w:t>
      </w:r>
      <w:r w:rsidR="000F394B" w:rsidRPr="00292E5B">
        <w:rPr>
          <w:rFonts w:asciiTheme="minorHAnsi" w:hAnsiTheme="minorHAnsi" w:cs="Arial"/>
          <w:sz w:val="22"/>
          <w:szCs w:val="22"/>
        </w:rPr>
        <w:t xml:space="preserve"> 2001 go 86% </w:t>
      </w:r>
      <w:r w:rsidR="009204C0" w:rsidRPr="00292E5B">
        <w:rPr>
          <w:rFonts w:asciiTheme="minorHAnsi" w:hAnsiTheme="minorHAnsi" w:cs="Arial"/>
          <w:sz w:val="22"/>
          <w:szCs w:val="22"/>
        </w:rPr>
        <w:t xml:space="preserve">in </w:t>
      </w:r>
      <w:r w:rsidR="000F394B" w:rsidRPr="00292E5B">
        <w:rPr>
          <w:rFonts w:asciiTheme="minorHAnsi" w:hAnsiTheme="minorHAnsi" w:cs="Arial"/>
          <w:sz w:val="22"/>
          <w:szCs w:val="22"/>
        </w:rPr>
        <w:t>2013)</w:t>
      </w:r>
      <w:r w:rsidRPr="00292E5B">
        <w:rPr>
          <w:rFonts w:asciiTheme="minorHAnsi" w:hAnsiTheme="minorHAnsi" w:cs="Arial"/>
          <w:sz w:val="22"/>
          <w:szCs w:val="22"/>
        </w:rPr>
        <w:t>.</w:t>
      </w:r>
      <w:r w:rsidRPr="003F31F7">
        <w:rPr>
          <w:rFonts w:asciiTheme="minorHAnsi" w:hAnsiTheme="minorHAnsi" w:cs="Arial"/>
          <w:sz w:val="22"/>
          <w:szCs w:val="22"/>
        </w:rPr>
        <w:t xml:space="preserve"> </w:t>
      </w:r>
    </w:p>
    <w:p w:rsidR="00F27426" w:rsidRPr="003F31F7" w:rsidRDefault="00F27426" w:rsidP="003B0F6D">
      <w:pPr>
        <w:pStyle w:val="NormalWeb"/>
        <w:rPr>
          <w:rFonts w:asciiTheme="minorHAnsi" w:hAnsiTheme="minorHAnsi" w:cs="Arial"/>
          <w:sz w:val="22"/>
          <w:szCs w:val="22"/>
        </w:rPr>
      </w:pPr>
    </w:p>
    <w:p w:rsidR="00003504" w:rsidRPr="003F31F7" w:rsidRDefault="000F394B" w:rsidP="008C4E4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F31F7">
        <w:rPr>
          <w:rFonts w:asciiTheme="minorHAnsi" w:hAnsiTheme="minorHAnsi" w:cs="Arial"/>
          <w:sz w:val="22"/>
          <w:szCs w:val="22"/>
        </w:rPr>
        <w:t>Cé go léiríonn an tuarascáil</w:t>
      </w:r>
      <w:r w:rsidR="00E96E11" w:rsidRPr="003F31F7">
        <w:rPr>
          <w:rFonts w:asciiTheme="minorHAnsi" w:hAnsiTheme="minorHAnsi" w:cs="Arial"/>
          <w:sz w:val="22"/>
          <w:szCs w:val="22"/>
        </w:rPr>
        <w:t xml:space="preserve"> </w:t>
      </w:r>
      <w:r w:rsidR="00F27426" w:rsidRPr="003F31F7">
        <w:rPr>
          <w:rFonts w:asciiTheme="minorHAnsi" w:hAnsiTheme="minorHAnsi" w:cs="Arial"/>
          <w:sz w:val="22"/>
          <w:szCs w:val="22"/>
        </w:rPr>
        <w:t xml:space="preserve">dea-thoil </w:t>
      </w:r>
      <w:r w:rsidR="00E96E11" w:rsidRPr="003F31F7">
        <w:rPr>
          <w:rFonts w:asciiTheme="minorHAnsi" w:hAnsiTheme="minorHAnsi" w:cs="Arial"/>
          <w:sz w:val="22"/>
          <w:szCs w:val="22"/>
        </w:rPr>
        <w:t xml:space="preserve">an phobail </w:t>
      </w:r>
      <w:r w:rsidR="00F27426" w:rsidRPr="003F31F7">
        <w:rPr>
          <w:rFonts w:asciiTheme="minorHAnsi" w:hAnsiTheme="minorHAnsi" w:cs="Arial"/>
          <w:sz w:val="22"/>
          <w:szCs w:val="22"/>
        </w:rPr>
        <w:t xml:space="preserve">i leith na teanga, </w:t>
      </w:r>
      <w:r w:rsidRPr="003F31F7">
        <w:rPr>
          <w:rFonts w:asciiTheme="minorHAnsi" w:hAnsiTheme="minorHAnsi" w:cs="Arial"/>
          <w:sz w:val="22"/>
          <w:szCs w:val="22"/>
        </w:rPr>
        <w:t xml:space="preserve">tugann an tátal le fios </w:t>
      </w:r>
      <w:r w:rsidRPr="003F31F7">
        <w:rPr>
          <w:rFonts w:asciiTheme="minorHAnsi" w:hAnsiTheme="minorHAnsi"/>
          <w:sz w:val="22"/>
          <w:szCs w:val="22"/>
        </w:rPr>
        <w:t xml:space="preserve">go bhfuil deiseanna úsáide de dhíth ar an bpobal chun </w:t>
      </w:r>
      <w:r w:rsidR="0076767A" w:rsidRPr="003F31F7">
        <w:rPr>
          <w:rFonts w:asciiTheme="minorHAnsi" w:hAnsiTheme="minorHAnsi"/>
          <w:sz w:val="22"/>
          <w:szCs w:val="22"/>
        </w:rPr>
        <w:t>an Ghaeilge a úsáid</w:t>
      </w:r>
      <w:r w:rsidRPr="003F31F7">
        <w:rPr>
          <w:rFonts w:asciiTheme="minorHAnsi" w:hAnsiTheme="minorHAnsi"/>
          <w:sz w:val="22"/>
          <w:szCs w:val="22"/>
        </w:rPr>
        <w:t xml:space="preserve"> </w:t>
      </w:r>
      <w:r w:rsidRPr="00384C78">
        <w:rPr>
          <w:rFonts w:asciiTheme="minorHAnsi" w:hAnsiTheme="minorHAnsi"/>
          <w:sz w:val="22"/>
          <w:szCs w:val="22"/>
        </w:rPr>
        <w:t xml:space="preserve">níos minice mar theanga </w:t>
      </w:r>
      <w:r w:rsidRPr="00B5076F">
        <w:rPr>
          <w:rFonts w:asciiTheme="minorHAnsi" w:hAnsiTheme="minorHAnsi"/>
          <w:sz w:val="22"/>
          <w:szCs w:val="22"/>
        </w:rPr>
        <w:t>t</w:t>
      </w:r>
      <w:r w:rsidR="004A6878" w:rsidRPr="00292E5B">
        <w:rPr>
          <w:rFonts w:asciiTheme="minorHAnsi" w:hAnsiTheme="minorHAnsi"/>
          <w:sz w:val="22"/>
          <w:szCs w:val="22"/>
        </w:rPr>
        <w:t>h</w:t>
      </w:r>
      <w:r w:rsidRPr="00B5076F">
        <w:rPr>
          <w:rFonts w:asciiTheme="minorHAnsi" w:hAnsiTheme="minorHAnsi"/>
          <w:sz w:val="22"/>
          <w:szCs w:val="22"/>
        </w:rPr>
        <w:t>eaghlaigh agus</w:t>
      </w:r>
      <w:r w:rsidR="004A6878" w:rsidRPr="00B5076F">
        <w:rPr>
          <w:rFonts w:asciiTheme="minorHAnsi" w:hAnsiTheme="minorHAnsi"/>
          <w:sz w:val="22"/>
          <w:szCs w:val="22"/>
        </w:rPr>
        <w:t xml:space="preserve"> p</w:t>
      </w:r>
      <w:r w:rsidR="004A6878" w:rsidRPr="00292E5B">
        <w:rPr>
          <w:rFonts w:asciiTheme="minorHAnsi" w:hAnsiTheme="minorHAnsi"/>
          <w:sz w:val="22"/>
          <w:szCs w:val="22"/>
        </w:rPr>
        <w:t>h</w:t>
      </w:r>
      <w:r w:rsidR="004A6878" w:rsidRPr="00B5076F">
        <w:rPr>
          <w:rFonts w:asciiTheme="minorHAnsi" w:hAnsiTheme="minorHAnsi"/>
          <w:sz w:val="22"/>
          <w:szCs w:val="22"/>
        </w:rPr>
        <w:t>obail</w:t>
      </w:r>
      <w:r w:rsidRPr="00B5076F">
        <w:rPr>
          <w:rFonts w:asciiTheme="minorHAnsi" w:hAnsiTheme="minorHAnsi"/>
          <w:sz w:val="22"/>
          <w:szCs w:val="22"/>
        </w:rPr>
        <w:t>.</w:t>
      </w:r>
      <w:r w:rsidRPr="00B5076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520C7D" w:rsidRPr="00B5076F">
        <w:rPr>
          <w:rFonts w:asciiTheme="minorHAnsi" w:hAnsiTheme="minorHAnsi"/>
          <w:sz w:val="22"/>
          <w:szCs w:val="22"/>
        </w:rPr>
        <w:t>D</w:t>
      </w:r>
      <w:r w:rsidR="00520C7D" w:rsidRPr="003F31F7">
        <w:rPr>
          <w:rFonts w:asciiTheme="minorHAnsi" w:hAnsiTheme="minorHAnsi"/>
          <w:sz w:val="22"/>
          <w:szCs w:val="22"/>
        </w:rPr>
        <w:t>úirt</w:t>
      </w:r>
      <w:proofErr w:type="spellEnd"/>
      <w:r w:rsidR="00520C7D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20C7D" w:rsidRPr="003F31F7">
        <w:rPr>
          <w:rFonts w:asciiTheme="minorHAnsi" w:hAnsiTheme="minorHAnsi"/>
          <w:sz w:val="22"/>
          <w:szCs w:val="22"/>
        </w:rPr>
        <w:t>Ferdie</w:t>
      </w:r>
      <w:proofErr w:type="spellEnd"/>
      <w:r w:rsidR="00520C7D" w:rsidRPr="003F31F7">
        <w:rPr>
          <w:rFonts w:asciiTheme="minorHAnsi" w:hAnsiTheme="minorHAnsi"/>
          <w:sz w:val="22"/>
          <w:szCs w:val="22"/>
        </w:rPr>
        <w:t xml:space="preserve"> Mac an Fhailigh, Príomhfheidhmeannach Fhoras na Gaeilge: “</w:t>
      </w:r>
      <w:r w:rsidR="00E55C2E" w:rsidRPr="003F31F7">
        <w:rPr>
          <w:rFonts w:asciiTheme="minorHAnsi" w:hAnsiTheme="minorHAnsi"/>
          <w:sz w:val="22"/>
          <w:szCs w:val="22"/>
        </w:rPr>
        <w:t xml:space="preserve">Aithníonn </w:t>
      </w:r>
      <w:r w:rsidR="00E55C2E" w:rsidRPr="003F31F7">
        <w:rPr>
          <w:rFonts w:asciiTheme="minorHAnsi" w:hAnsiTheme="minorHAnsi"/>
          <w:i/>
          <w:sz w:val="22"/>
          <w:szCs w:val="22"/>
        </w:rPr>
        <w:t>An Straitéis 20 Bliain don Ghaeilge 2010-2030</w:t>
      </w:r>
      <w:r w:rsidR="00E55C2E" w:rsidRPr="003F31F7">
        <w:rPr>
          <w:rFonts w:asciiTheme="minorHAnsi" w:hAnsiTheme="minorHAnsi"/>
          <w:sz w:val="22"/>
          <w:szCs w:val="22"/>
        </w:rPr>
        <w:t xml:space="preserve"> nach ionann cumas a bheith ag duine sa teanga agus í a úsáid agus t</w:t>
      </w:r>
      <w:r w:rsidR="00520C7D" w:rsidRPr="003F31F7">
        <w:rPr>
          <w:rFonts w:asciiTheme="minorHAnsi" w:hAnsiTheme="minorHAnsi"/>
          <w:sz w:val="22"/>
          <w:szCs w:val="22"/>
        </w:rPr>
        <w:t xml:space="preserve">reoróidh an taighde seo Foras na Gaeilge agus é ag tabhairt faoina chuid freagrachtaí reachtúla ag cur comhairle ar na rialtais ó </w:t>
      </w:r>
      <w:r w:rsidR="00B673EC">
        <w:rPr>
          <w:rFonts w:asciiTheme="minorHAnsi" w:hAnsiTheme="minorHAnsi"/>
          <w:sz w:val="22"/>
          <w:szCs w:val="22"/>
        </w:rPr>
        <w:t>t</w:t>
      </w:r>
      <w:r w:rsidR="00520C7D" w:rsidRPr="003F31F7">
        <w:rPr>
          <w:rFonts w:asciiTheme="minorHAnsi" w:hAnsiTheme="minorHAnsi"/>
          <w:sz w:val="22"/>
          <w:szCs w:val="22"/>
        </w:rPr>
        <w:t xml:space="preserve">huaidh agus ó </w:t>
      </w:r>
      <w:r w:rsidR="00B673EC">
        <w:rPr>
          <w:rFonts w:asciiTheme="minorHAnsi" w:hAnsiTheme="minorHAnsi"/>
          <w:sz w:val="22"/>
          <w:szCs w:val="22"/>
        </w:rPr>
        <w:t>d</w:t>
      </w:r>
      <w:r w:rsidR="00520C7D" w:rsidRPr="003F31F7">
        <w:rPr>
          <w:rFonts w:asciiTheme="minorHAnsi" w:hAnsiTheme="minorHAnsi"/>
          <w:sz w:val="22"/>
          <w:szCs w:val="22"/>
        </w:rPr>
        <w:t xml:space="preserve">heas maidir lena bpolasaithe Gaeilge. Daingníonn </w:t>
      </w:r>
      <w:r w:rsidR="002B5FB4" w:rsidRPr="003F31F7">
        <w:rPr>
          <w:rFonts w:asciiTheme="minorHAnsi" w:hAnsiTheme="minorHAnsi"/>
          <w:sz w:val="22"/>
          <w:szCs w:val="22"/>
        </w:rPr>
        <w:t xml:space="preserve">an </w:t>
      </w:r>
      <w:r w:rsidR="00F764CE">
        <w:rPr>
          <w:rFonts w:asciiTheme="minorHAnsi" w:hAnsiTheme="minorHAnsi"/>
          <w:sz w:val="22"/>
          <w:szCs w:val="22"/>
        </w:rPr>
        <w:t>dearcadh</w:t>
      </w:r>
      <w:r w:rsidR="002B5FB4" w:rsidRPr="003F31F7">
        <w:rPr>
          <w:rFonts w:asciiTheme="minorHAnsi" w:hAnsiTheme="minorHAnsi"/>
          <w:sz w:val="22"/>
          <w:szCs w:val="22"/>
        </w:rPr>
        <w:t xml:space="preserve"> atá léirithe </w:t>
      </w:r>
      <w:proofErr w:type="gramStart"/>
      <w:r w:rsidR="002B5FB4" w:rsidRPr="003F31F7">
        <w:rPr>
          <w:rFonts w:asciiTheme="minorHAnsi" w:hAnsiTheme="minorHAnsi"/>
          <w:sz w:val="22"/>
          <w:szCs w:val="22"/>
        </w:rPr>
        <w:t>ag</w:t>
      </w:r>
      <w:proofErr w:type="gramEnd"/>
      <w:r w:rsidR="002B5FB4" w:rsidRPr="003F31F7">
        <w:rPr>
          <w:rFonts w:asciiTheme="minorHAnsi" w:hAnsiTheme="minorHAnsi"/>
          <w:sz w:val="22"/>
          <w:szCs w:val="22"/>
        </w:rPr>
        <w:t xml:space="preserve"> an </w:t>
      </w:r>
      <w:proofErr w:type="spellStart"/>
      <w:r w:rsidR="002B5FB4" w:rsidRPr="003F31F7">
        <w:rPr>
          <w:rFonts w:asciiTheme="minorHAnsi" w:hAnsiTheme="minorHAnsi"/>
          <w:sz w:val="22"/>
          <w:szCs w:val="22"/>
        </w:rPr>
        <w:t>bpobal</w:t>
      </w:r>
      <w:proofErr w:type="spellEnd"/>
      <w:r w:rsidR="00520C7D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20C7D" w:rsidRPr="003F31F7">
        <w:rPr>
          <w:rFonts w:asciiTheme="minorHAnsi" w:hAnsiTheme="minorHAnsi"/>
          <w:sz w:val="22"/>
          <w:szCs w:val="22"/>
        </w:rPr>
        <w:t>sa</w:t>
      </w:r>
      <w:proofErr w:type="spellEnd"/>
      <w:r w:rsidR="00520C7D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20C7D" w:rsidRPr="003F31F7">
        <w:rPr>
          <w:rFonts w:asciiTheme="minorHAnsi" w:hAnsiTheme="minorHAnsi"/>
          <w:sz w:val="22"/>
          <w:szCs w:val="22"/>
        </w:rPr>
        <w:t>tuarascáil</w:t>
      </w:r>
      <w:proofErr w:type="spellEnd"/>
      <w:r w:rsidR="00520C7D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20C7D" w:rsidRPr="003F31F7">
        <w:rPr>
          <w:rFonts w:asciiTheme="minorHAnsi" w:hAnsiTheme="minorHAnsi"/>
          <w:sz w:val="22"/>
          <w:szCs w:val="22"/>
        </w:rPr>
        <w:t>seo</w:t>
      </w:r>
      <w:proofErr w:type="spellEnd"/>
      <w:r w:rsidR="00520C7D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20C7D" w:rsidRPr="003F31F7">
        <w:rPr>
          <w:rFonts w:asciiTheme="minorHAnsi" w:hAnsiTheme="minorHAnsi"/>
          <w:sz w:val="22"/>
          <w:szCs w:val="22"/>
        </w:rPr>
        <w:t>ár</w:t>
      </w:r>
      <w:proofErr w:type="spellEnd"/>
      <w:r w:rsidR="00520C7D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20C7D" w:rsidRPr="003F31F7">
        <w:rPr>
          <w:rFonts w:asciiTheme="minorHAnsi" w:hAnsiTheme="minorHAnsi"/>
          <w:sz w:val="22"/>
          <w:szCs w:val="22"/>
        </w:rPr>
        <w:t>dtaithí</w:t>
      </w:r>
      <w:proofErr w:type="spellEnd"/>
      <w:r w:rsidR="00520C7D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20C7D" w:rsidRPr="003F31F7">
        <w:rPr>
          <w:rFonts w:asciiTheme="minorHAnsi" w:hAnsiTheme="minorHAnsi"/>
          <w:sz w:val="22"/>
          <w:szCs w:val="22"/>
        </w:rPr>
        <w:t>féin</w:t>
      </w:r>
      <w:proofErr w:type="spellEnd"/>
      <w:r w:rsidR="00520C7D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258C5" w:rsidRPr="003F31F7">
        <w:rPr>
          <w:rFonts w:asciiTheme="minorHAnsi" w:hAnsiTheme="minorHAnsi"/>
          <w:sz w:val="22"/>
          <w:szCs w:val="22"/>
        </w:rPr>
        <w:t>ar</w:t>
      </w:r>
      <w:proofErr w:type="spellEnd"/>
      <w:r w:rsidR="00C258C5" w:rsidRPr="003F31F7">
        <w:rPr>
          <w:rFonts w:asciiTheme="minorHAnsi" w:hAnsiTheme="minorHAnsi"/>
          <w:sz w:val="22"/>
          <w:szCs w:val="22"/>
        </w:rPr>
        <w:t xml:space="preserve"> an </w:t>
      </w:r>
      <w:proofErr w:type="spellStart"/>
      <w:r w:rsidR="00B673EC">
        <w:rPr>
          <w:rFonts w:asciiTheme="minorHAnsi" w:hAnsiTheme="minorHAnsi"/>
          <w:sz w:val="22"/>
          <w:szCs w:val="22"/>
        </w:rPr>
        <w:t>fh</w:t>
      </w:r>
      <w:r w:rsidR="00C258C5" w:rsidRPr="003F31F7">
        <w:rPr>
          <w:rFonts w:asciiTheme="minorHAnsi" w:hAnsiTheme="minorHAnsi"/>
          <w:sz w:val="22"/>
          <w:szCs w:val="22"/>
        </w:rPr>
        <w:t>íoréileamh</w:t>
      </w:r>
      <w:proofErr w:type="spellEnd"/>
      <w:r w:rsidR="00C258C5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258C5" w:rsidRPr="003F31F7">
        <w:rPr>
          <w:rFonts w:asciiTheme="minorHAnsi" w:hAnsiTheme="minorHAnsi"/>
          <w:sz w:val="22"/>
          <w:szCs w:val="22"/>
        </w:rPr>
        <w:t>atá</w:t>
      </w:r>
      <w:proofErr w:type="spellEnd"/>
      <w:r w:rsidR="00C258C5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258C5" w:rsidRPr="003F31F7">
        <w:rPr>
          <w:rFonts w:asciiTheme="minorHAnsi" w:hAnsiTheme="minorHAnsi"/>
          <w:sz w:val="22"/>
          <w:szCs w:val="22"/>
        </w:rPr>
        <w:t>ar</w:t>
      </w:r>
      <w:proofErr w:type="spellEnd"/>
      <w:r w:rsidR="00C258C5" w:rsidRPr="003F31F7">
        <w:rPr>
          <w:rFonts w:asciiTheme="minorHAnsi" w:hAnsiTheme="minorHAnsi"/>
          <w:sz w:val="22"/>
          <w:szCs w:val="22"/>
        </w:rPr>
        <w:t xml:space="preserve"> an </w:t>
      </w:r>
      <w:proofErr w:type="spellStart"/>
      <w:r w:rsidR="00C258C5" w:rsidRPr="003F31F7">
        <w:rPr>
          <w:rFonts w:asciiTheme="minorHAnsi" w:hAnsiTheme="minorHAnsi"/>
          <w:sz w:val="22"/>
          <w:szCs w:val="22"/>
        </w:rPr>
        <w:t>Ghaeloideachas</w:t>
      </w:r>
      <w:proofErr w:type="spellEnd"/>
      <w:r w:rsidR="00C258C5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258C5" w:rsidRPr="003F31F7">
        <w:rPr>
          <w:rFonts w:asciiTheme="minorHAnsi" w:hAnsiTheme="minorHAnsi"/>
          <w:sz w:val="22"/>
          <w:szCs w:val="22"/>
        </w:rPr>
        <w:t>agus</w:t>
      </w:r>
      <w:proofErr w:type="spellEnd"/>
      <w:r w:rsidR="00C258C5" w:rsidRPr="003F31F7">
        <w:rPr>
          <w:rFonts w:asciiTheme="minorHAnsi" w:hAnsiTheme="minorHAnsi"/>
          <w:sz w:val="22"/>
          <w:szCs w:val="22"/>
        </w:rPr>
        <w:t xml:space="preserve"> ar scéimeanna tacaíochta teanga.”</w:t>
      </w:r>
    </w:p>
    <w:p w:rsidR="003F31F7" w:rsidRDefault="003F31F7" w:rsidP="00E77985">
      <w:pPr>
        <w:pStyle w:val="NormalWeb"/>
        <w:rPr>
          <w:rFonts w:asciiTheme="minorHAnsi" w:hAnsiTheme="minorHAnsi"/>
          <w:sz w:val="22"/>
          <w:szCs w:val="22"/>
        </w:rPr>
      </w:pPr>
    </w:p>
    <w:p w:rsidR="00B65B80" w:rsidRPr="003F31F7" w:rsidRDefault="00B65B80" w:rsidP="00E77985">
      <w:pPr>
        <w:pStyle w:val="NormalWeb"/>
        <w:rPr>
          <w:rFonts w:asciiTheme="minorHAnsi" w:hAnsiTheme="minorHAnsi"/>
          <w:sz w:val="22"/>
          <w:szCs w:val="22"/>
        </w:rPr>
      </w:pPr>
    </w:p>
    <w:p w:rsidR="00B43389" w:rsidRPr="003F31F7" w:rsidRDefault="00F26C0D" w:rsidP="00E77985">
      <w:pPr>
        <w:pStyle w:val="NormalWeb"/>
        <w:rPr>
          <w:rFonts w:asciiTheme="minorHAnsi" w:hAnsiTheme="minorHAnsi" w:cs="Arial"/>
          <w:sz w:val="22"/>
          <w:szCs w:val="22"/>
        </w:rPr>
      </w:pPr>
      <w:proofErr w:type="spellStart"/>
      <w:r w:rsidRPr="003F31F7">
        <w:rPr>
          <w:rFonts w:asciiTheme="minorHAnsi" w:hAnsiTheme="minorHAnsi" w:cs="Arial"/>
          <w:b/>
          <w:sz w:val="22"/>
          <w:szCs w:val="22"/>
        </w:rPr>
        <w:t>Nóta</w:t>
      </w:r>
      <w:proofErr w:type="spellEnd"/>
      <w:r w:rsidRPr="003F31F7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 w:cs="Arial"/>
          <w:b/>
          <w:sz w:val="22"/>
          <w:szCs w:val="22"/>
        </w:rPr>
        <w:t>d’Eagarthóirí</w:t>
      </w:r>
      <w:proofErr w:type="spellEnd"/>
      <w:r w:rsidRPr="003F31F7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15643C" w:rsidRPr="003F31F7" w:rsidRDefault="00F26C0D" w:rsidP="009204C0">
      <w:pPr>
        <w:pStyle w:val="NormalWeb"/>
        <w:spacing w:before="240"/>
        <w:rPr>
          <w:rFonts w:asciiTheme="minorHAnsi" w:hAnsiTheme="minorHAnsi" w:cs="Arial"/>
          <w:sz w:val="22"/>
          <w:szCs w:val="22"/>
          <w:u w:val="single"/>
        </w:rPr>
      </w:pPr>
      <w:r w:rsidRPr="003F31F7">
        <w:rPr>
          <w:rFonts w:asciiTheme="minorHAnsi" w:hAnsiTheme="minorHAnsi" w:cs="Arial"/>
          <w:sz w:val="22"/>
          <w:szCs w:val="22"/>
          <w:u w:val="single"/>
        </w:rPr>
        <w:t xml:space="preserve">Cúlra </w:t>
      </w:r>
      <w:proofErr w:type="gramStart"/>
      <w:r w:rsidRPr="003F31F7">
        <w:rPr>
          <w:rFonts w:asciiTheme="minorHAnsi" w:hAnsiTheme="minorHAnsi" w:cs="Arial"/>
          <w:sz w:val="22"/>
          <w:szCs w:val="22"/>
          <w:u w:val="single"/>
        </w:rPr>
        <w:t>an</w:t>
      </w:r>
      <w:proofErr w:type="gramEnd"/>
      <w:r w:rsidRPr="003F31F7">
        <w:rPr>
          <w:rFonts w:asciiTheme="minorHAnsi" w:hAnsiTheme="minorHAnsi" w:cs="Arial"/>
          <w:sz w:val="22"/>
          <w:szCs w:val="22"/>
          <w:u w:val="single"/>
        </w:rPr>
        <w:t xml:space="preserve"> Tionscadail </w:t>
      </w:r>
    </w:p>
    <w:p w:rsidR="00003504" w:rsidRPr="003F31F7" w:rsidRDefault="00003504" w:rsidP="00BE2A8B">
      <w:pPr>
        <w:pStyle w:val="Heading2"/>
        <w:numPr>
          <w:ilvl w:val="0"/>
          <w:numId w:val="9"/>
        </w:numPr>
        <w:rPr>
          <w:rFonts w:asciiTheme="minorHAnsi" w:hAnsiTheme="minorHAnsi" w:cs="Arial"/>
          <w:color w:val="auto"/>
          <w:sz w:val="22"/>
          <w:szCs w:val="22"/>
        </w:rPr>
      </w:pPr>
      <w:r w:rsidRPr="003F31F7">
        <w:rPr>
          <w:rFonts w:asciiTheme="minorHAnsi" w:hAnsiTheme="minorHAnsi" w:cs="Arial"/>
          <w:color w:val="auto"/>
          <w:sz w:val="22"/>
          <w:szCs w:val="22"/>
        </w:rPr>
        <w:t xml:space="preserve">Choimisiúnaigh Foras na Gaeilge an tuarascáil dar teideal </w:t>
      </w:r>
      <w:proofErr w:type="spellStart"/>
      <w:r w:rsidR="00F764CE">
        <w:rPr>
          <w:rFonts w:asciiTheme="minorHAnsi" w:hAnsiTheme="minorHAnsi" w:cs="Arial"/>
          <w:i/>
          <w:color w:val="auto"/>
          <w:sz w:val="22"/>
          <w:szCs w:val="22"/>
        </w:rPr>
        <w:t>Dearcadh</w:t>
      </w:r>
      <w:proofErr w:type="spellEnd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 xml:space="preserve"> an </w:t>
      </w:r>
      <w:proofErr w:type="spellStart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>Phobail</w:t>
      </w:r>
      <w:proofErr w:type="spellEnd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proofErr w:type="spellStart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>i</w:t>
      </w:r>
      <w:proofErr w:type="spellEnd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proofErr w:type="spellStart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>leith</w:t>
      </w:r>
      <w:proofErr w:type="spellEnd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proofErr w:type="spellStart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>na</w:t>
      </w:r>
      <w:proofErr w:type="spellEnd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proofErr w:type="spellStart"/>
      <w:r w:rsidR="003F31F7" w:rsidRPr="003F31F7">
        <w:rPr>
          <w:rFonts w:asciiTheme="minorHAnsi" w:hAnsiTheme="minorHAnsi" w:cs="Arial"/>
          <w:i/>
          <w:color w:val="auto"/>
          <w:sz w:val="22"/>
          <w:szCs w:val="22"/>
        </w:rPr>
        <w:t>Gaeilge</w:t>
      </w:r>
      <w:proofErr w:type="spellEnd"/>
      <w:r w:rsidRPr="003F31F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Pr="003F31F7">
        <w:rPr>
          <w:rFonts w:asciiTheme="minorHAnsi" w:hAnsiTheme="minorHAnsi" w:cs="Arial"/>
          <w:color w:val="auto"/>
          <w:sz w:val="22"/>
          <w:szCs w:val="22"/>
        </w:rPr>
        <w:t xml:space="preserve">le </w:t>
      </w:r>
      <w:proofErr w:type="spellStart"/>
      <w:r w:rsidRPr="003F31F7">
        <w:rPr>
          <w:rFonts w:asciiTheme="minorHAnsi" w:hAnsiTheme="minorHAnsi" w:cs="Arial"/>
          <w:color w:val="auto"/>
          <w:sz w:val="22"/>
          <w:szCs w:val="22"/>
        </w:rPr>
        <w:t>bonn</w:t>
      </w:r>
      <w:proofErr w:type="spellEnd"/>
      <w:r w:rsidRPr="003F31F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 w:cs="Arial"/>
          <w:color w:val="auto"/>
          <w:sz w:val="22"/>
          <w:szCs w:val="22"/>
        </w:rPr>
        <w:t>eolaíochtúil</w:t>
      </w:r>
      <w:proofErr w:type="spellEnd"/>
      <w:r w:rsidRPr="003F31F7">
        <w:rPr>
          <w:rFonts w:asciiTheme="minorHAnsi" w:hAnsiTheme="minorHAnsi" w:cs="Arial"/>
          <w:color w:val="auto"/>
          <w:sz w:val="22"/>
          <w:szCs w:val="22"/>
        </w:rPr>
        <w:t xml:space="preserve"> a </w:t>
      </w:r>
      <w:proofErr w:type="spellStart"/>
      <w:r w:rsidRPr="003F31F7">
        <w:rPr>
          <w:rFonts w:asciiTheme="minorHAnsi" w:hAnsiTheme="minorHAnsi" w:cs="Arial"/>
          <w:color w:val="auto"/>
          <w:sz w:val="22"/>
          <w:szCs w:val="22"/>
        </w:rPr>
        <w:t>chur</w:t>
      </w:r>
      <w:proofErr w:type="spellEnd"/>
      <w:r w:rsidRPr="003F31F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 w:cs="Arial"/>
          <w:color w:val="auto"/>
          <w:sz w:val="22"/>
          <w:szCs w:val="22"/>
        </w:rPr>
        <w:t>faoina</w:t>
      </w:r>
      <w:proofErr w:type="spellEnd"/>
      <w:r w:rsidRPr="003F31F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 w:cs="Arial"/>
          <w:color w:val="auto"/>
          <w:sz w:val="22"/>
          <w:szCs w:val="22"/>
        </w:rPr>
        <w:t>chuid</w:t>
      </w:r>
      <w:proofErr w:type="spellEnd"/>
      <w:r w:rsidRPr="003F31F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 w:cs="Arial"/>
          <w:color w:val="auto"/>
          <w:sz w:val="22"/>
          <w:szCs w:val="22"/>
        </w:rPr>
        <w:t>oibre</w:t>
      </w:r>
      <w:proofErr w:type="spellEnd"/>
      <w:r w:rsidRPr="003F31F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 w:cs="Arial"/>
          <w:color w:val="auto"/>
          <w:sz w:val="22"/>
          <w:szCs w:val="22"/>
        </w:rPr>
        <w:t>féin</w:t>
      </w:r>
      <w:proofErr w:type="spellEnd"/>
      <w:r w:rsidRPr="003F31F7">
        <w:rPr>
          <w:rFonts w:asciiTheme="minorHAnsi" w:hAnsiTheme="minorHAnsi" w:cs="Arial"/>
          <w:color w:val="auto"/>
          <w:sz w:val="22"/>
          <w:szCs w:val="22"/>
        </w:rPr>
        <w:t xml:space="preserve"> agus ar an gcomhairle a chuirtear ar an dá dhlínse maidir le cúrsaí teanga ó thuaidh agus ó dheas. </w:t>
      </w:r>
    </w:p>
    <w:p w:rsidR="00003504" w:rsidRPr="003F31F7" w:rsidRDefault="00003504" w:rsidP="00003504">
      <w:pPr>
        <w:rPr>
          <w:rFonts w:asciiTheme="minorHAnsi" w:hAnsiTheme="minorHAnsi"/>
        </w:rPr>
      </w:pPr>
    </w:p>
    <w:p w:rsidR="00BE2A8B" w:rsidRPr="003F31F7" w:rsidRDefault="00BE2A8B" w:rsidP="00BE2A8B">
      <w:pPr>
        <w:pStyle w:val="Heading2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 w:rsidRPr="003F31F7">
        <w:rPr>
          <w:rFonts w:asciiTheme="minorHAnsi" w:hAnsiTheme="minorHAnsi"/>
          <w:color w:val="auto"/>
          <w:sz w:val="22"/>
          <w:szCs w:val="22"/>
        </w:rPr>
        <w:t xml:space="preserve">Tá an tuarascáil bunaithe ar an bhfaisnéis a bailíodh mar chuid de </w:t>
      </w:r>
      <w:r w:rsidR="00083319" w:rsidRPr="003F31F7">
        <w:rPr>
          <w:rFonts w:asciiTheme="minorHAnsi" w:hAnsiTheme="minorHAnsi"/>
          <w:color w:val="auto"/>
          <w:sz w:val="22"/>
          <w:szCs w:val="22"/>
        </w:rPr>
        <w:t>dhá shuirbhé</w:t>
      </w:r>
      <w:r w:rsidRPr="003F31F7">
        <w:rPr>
          <w:rFonts w:asciiTheme="minorHAnsi" w:hAnsiTheme="minorHAnsi"/>
          <w:color w:val="auto"/>
          <w:sz w:val="22"/>
          <w:szCs w:val="22"/>
        </w:rPr>
        <w:t xml:space="preserve"> a choimisiúnaigh Foras </w:t>
      </w:r>
      <w:proofErr w:type="gramStart"/>
      <w:r w:rsidRPr="003F31F7">
        <w:rPr>
          <w:rFonts w:asciiTheme="minorHAnsi" w:hAnsiTheme="minorHAnsi"/>
          <w:color w:val="auto"/>
          <w:sz w:val="22"/>
          <w:szCs w:val="22"/>
        </w:rPr>
        <w:t>na</w:t>
      </w:r>
      <w:proofErr w:type="gramEnd"/>
      <w:r w:rsidRPr="003F31F7">
        <w:rPr>
          <w:rFonts w:asciiTheme="minorHAnsi" w:hAnsiTheme="minorHAnsi"/>
          <w:color w:val="auto"/>
          <w:sz w:val="22"/>
          <w:szCs w:val="22"/>
        </w:rPr>
        <w:t xml:space="preserve"> Gaeilge in 2001 (Research and Evaluation Service</w:t>
      </w:r>
      <w:r w:rsidR="00BE5931" w:rsidRPr="003F31F7">
        <w:rPr>
          <w:rFonts w:asciiTheme="minorHAnsi" w:hAnsiTheme="minorHAnsi"/>
          <w:color w:val="auto"/>
          <w:sz w:val="22"/>
          <w:szCs w:val="22"/>
        </w:rPr>
        <w:t>s</w:t>
      </w:r>
      <w:r w:rsidRPr="003F31F7">
        <w:rPr>
          <w:rFonts w:asciiTheme="minorHAnsi" w:hAnsiTheme="minorHAnsi"/>
          <w:color w:val="auto"/>
          <w:sz w:val="22"/>
          <w:szCs w:val="22"/>
        </w:rPr>
        <w:t xml:space="preserve">) agus in 2013 (Amárach Research). </w:t>
      </w:r>
    </w:p>
    <w:p w:rsidR="0015643C" w:rsidRPr="003F31F7" w:rsidRDefault="0015643C" w:rsidP="009B35D4">
      <w:pPr>
        <w:pStyle w:val="NoSpacing"/>
        <w:rPr>
          <w:rFonts w:asciiTheme="minorHAnsi" w:hAnsiTheme="minorHAnsi"/>
          <w:sz w:val="22"/>
          <w:szCs w:val="22"/>
        </w:rPr>
      </w:pPr>
    </w:p>
    <w:p w:rsidR="00ED1014" w:rsidRPr="00ED1014" w:rsidRDefault="00ED1014" w:rsidP="00ED1014">
      <w:pPr>
        <w:pStyle w:val="NoSpacing"/>
        <w:numPr>
          <w:ilvl w:val="0"/>
          <w:numId w:val="8"/>
        </w:numPr>
        <w:ind w:left="360"/>
        <w:rPr>
          <w:rFonts w:asciiTheme="minorHAnsi" w:hAnsiTheme="minorHAnsi" w:cs="Arial"/>
          <w:sz w:val="22"/>
          <w:szCs w:val="22"/>
        </w:rPr>
      </w:pPr>
      <w:r w:rsidRPr="00ED1014">
        <w:rPr>
          <w:rFonts w:asciiTheme="minorHAnsi" w:hAnsiTheme="minorHAnsi" w:cs="Arial"/>
          <w:sz w:val="22"/>
          <w:szCs w:val="22"/>
        </w:rPr>
        <w:t xml:space="preserve">Ba é 2,000 méid </w:t>
      </w:r>
      <w:proofErr w:type="gramStart"/>
      <w:r w:rsidRPr="00ED1014">
        <w:rPr>
          <w:rFonts w:asciiTheme="minorHAnsi" w:hAnsiTheme="minorHAnsi" w:cs="Arial"/>
          <w:sz w:val="22"/>
          <w:szCs w:val="22"/>
        </w:rPr>
        <w:t>an</w:t>
      </w:r>
      <w:proofErr w:type="gramEnd"/>
      <w:r w:rsidRPr="00ED1014">
        <w:rPr>
          <w:rFonts w:asciiTheme="minorHAnsi" w:hAnsiTheme="minorHAnsi" w:cs="Arial"/>
          <w:sz w:val="22"/>
          <w:szCs w:val="22"/>
        </w:rPr>
        <w:t xml:space="preserve"> tsampla i suirbhé 2001 (1,000 freagróir ó dheas agus 1,000 freagróir ó thuaidh) a bailíodh idir Samhain agus Nollaig 2000.</w:t>
      </w:r>
    </w:p>
    <w:p w:rsidR="00ED1014" w:rsidRPr="00ED1014" w:rsidRDefault="00ED1014" w:rsidP="00ED1014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ED1014" w:rsidRDefault="00ED1014" w:rsidP="00ED1014">
      <w:pPr>
        <w:pStyle w:val="NoSpacing"/>
        <w:numPr>
          <w:ilvl w:val="0"/>
          <w:numId w:val="8"/>
        </w:numPr>
        <w:ind w:left="360"/>
        <w:rPr>
          <w:rFonts w:asciiTheme="minorHAnsi" w:hAnsiTheme="minorHAnsi" w:cs="Arial"/>
          <w:sz w:val="22"/>
          <w:szCs w:val="22"/>
        </w:rPr>
      </w:pPr>
      <w:r w:rsidRPr="00ED1014">
        <w:rPr>
          <w:rFonts w:asciiTheme="minorHAnsi" w:hAnsiTheme="minorHAnsi" w:cs="Arial"/>
          <w:sz w:val="22"/>
          <w:szCs w:val="22"/>
        </w:rPr>
        <w:t xml:space="preserve">Ba é 2,255 méid </w:t>
      </w:r>
      <w:proofErr w:type="gramStart"/>
      <w:r w:rsidRPr="00ED1014">
        <w:rPr>
          <w:rFonts w:asciiTheme="minorHAnsi" w:hAnsiTheme="minorHAnsi" w:cs="Arial"/>
          <w:sz w:val="22"/>
          <w:szCs w:val="22"/>
        </w:rPr>
        <w:t>an</w:t>
      </w:r>
      <w:proofErr w:type="gramEnd"/>
      <w:r w:rsidRPr="00ED1014">
        <w:rPr>
          <w:rFonts w:asciiTheme="minorHAnsi" w:hAnsiTheme="minorHAnsi" w:cs="Arial"/>
          <w:sz w:val="22"/>
          <w:szCs w:val="22"/>
        </w:rPr>
        <w:t xml:space="preserve"> tsampla i suirbhé 2013 (1,215 freagróir ó thuaidh agus 1,045 freagróir ó dheas) a bailíodh idir Deireadh Fómhair agus Samhain 2013.</w:t>
      </w:r>
    </w:p>
    <w:p w:rsidR="00ED1014" w:rsidRPr="00ED1014" w:rsidRDefault="00ED1014" w:rsidP="00ED1014">
      <w:pPr>
        <w:pStyle w:val="NoSpacing"/>
        <w:rPr>
          <w:rFonts w:asciiTheme="minorHAnsi" w:hAnsiTheme="minorHAnsi" w:cs="Arial"/>
          <w:sz w:val="22"/>
          <w:szCs w:val="22"/>
        </w:rPr>
      </w:pPr>
    </w:p>
    <w:p w:rsidR="00D70CAD" w:rsidRPr="00ED1014" w:rsidRDefault="00D70CAD" w:rsidP="00D70CAD">
      <w:pPr>
        <w:pStyle w:val="NoSpacing"/>
        <w:numPr>
          <w:ilvl w:val="0"/>
          <w:numId w:val="8"/>
        </w:numPr>
        <w:ind w:left="360"/>
        <w:rPr>
          <w:rFonts w:asciiTheme="minorHAnsi" w:hAnsiTheme="minorHAnsi" w:cs="Arial"/>
          <w:sz w:val="22"/>
          <w:szCs w:val="22"/>
        </w:rPr>
      </w:pPr>
      <w:r w:rsidRPr="003F31F7">
        <w:rPr>
          <w:rFonts w:asciiTheme="minorHAnsi" w:hAnsiTheme="minorHAnsi" w:cs="Arial"/>
          <w:sz w:val="22"/>
          <w:szCs w:val="22"/>
        </w:rPr>
        <w:t xml:space="preserve">Dearadh ceisteanna shuirbhé 2013 i gcomhar leis an Ollamh Pádraig Ó Riagáin (Coláiste </w:t>
      </w:r>
      <w:proofErr w:type="gramStart"/>
      <w:r w:rsidRPr="003F31F7">
        <w:rPr>
          <w:rFonts w:asciiTheme="minorHAnsi" w:hAnsiTheme="minorHAnsi" w:cs="Arial"/>
          <w:sz w:val="22"/>
          <w:szCs w:val="22"/>
        </w:rPr>
        <w:t>na</w:t>
      </w:r>
      <w:proofErr w:type="gramEnd"/>
      <w:r w:rsidRPr="003F31F7">
        <w:rPr>
          <w:rFonts w:asciiTheme="minorHAnsi" w:hAnsiTheme="minorHAnsi" w:cs="Arial"/>
          <w:sz w:val="22"/>
          <w:szCs w:val="22"/>
        </w:rPr>
        <w:t xml:space="preserve"> Tríonóide) sa tslí is go bhféadfaí tagairt a dhéanamh d’fhaisnéis uile-oileáin a bhailigh Foras na </w:t>
      </w:r>
      <w:r w:rsidRPr="00ED1014">
        <w:rPr>
          <w:rFonts w:asciiTheme="minorHAnsi" w:hAnsiTheme="minorHAnsi" w:cs="Arial"/>
          <w:sz w:val="22"/>
          <w:szCs w:val="22"/>
        </w:rPr>
        <w:t>Gaeilge in 2001.</w:t>
      </w:r>
    </w:p>
    <w:p w:rsidR="00ED1014" w:rsidRPr="00ED1014" w:rsidRDefault="00ED1014" w:rsidP="00ED1014">
      <w:pPr>
        <w:pStyle w:val="NoSpacing"/>
        <w:rPr>
          <w:rFonts w:asciiTheme="minorHAnsi" w:hAnsiTheme="minorHAnsi" w:cs="Arial"/>
          <w:sz w:val="22"/>
          <w:szCs w:val="22"/>
        </w:rPr>
      </w:pPr>
    </w:p>
    <w:p w:rsidR="00ED1014" w:rsidRPr="00ED1014" w:rsidRDefault="00D70CAD" w:rsidP="00ED1014">
      <w:pPr>
        <w:pStyle w:val="NoSpacing"/>
        <w:numPr>
          <w:ilvl w:val="0"/>
          <w:numId w:val="8"/>
        </w:numPr>
        <w:ind w:left="360"/>
        <w:rPr>
          <w:rFonts w:asciiTheme="minorHAnsi" w:hAnsiTheme="minorHAnsi" w:cs="Arial"/>
          <w:sz w:val="22"/>
          <w:szCs w:val="22"/>
        </w:rPr>
      </w:pPr>
      <w:proofErr w:type="spellStart"/>
      <w:r w:rsidRPr="00ED1014">
        <w:rPr>
          <w:rFonts w:asciiTheme="minorHAnsi" w:hAnsiTheme="minorHAnsi" w:cs="Arial"/>
          <w:sz w:val="22"/>
          <w:szCs w:val="22"/>
        </w:rPr>
        <w:t>Cloíodh</w:t>
      </w:r>
      <w:proofErr w:type="spellEnd"/>
      <w:r w:rsidRPr="00ED1014">
        <w:rPr>
          <w:rFonts w:asciiTheme="minorHAnsi" w:hAnsiTheme="minorHAnsi" w:cs="Arial"/>
          <w:sz w:val="22"/>
          <w:szCs w:val="22"/>
        </w:rPr>
        <w:t xml:space="preserve"> leis an m</w:t>
      </w:r>
      <w:r w:rsidR="005162BA">
        <w:rPr>
          <w:rFonts w:asciiTheme="minorHAnsi" w:hAnsiTheme="minorHAnsi" w:cs="Arial"/>
          <w:sz w:val="22"/>
          <w:szCs w:val="22"/>
          <w:lang w:val="ga-IE"/>
        </w:rPr>
        <w:t>h</w:t>
      </w:r>
      <w:proofErr w:type="spellStart"/>
      <w:r w:rsidRPr="00ED1014">
        <w:rPr>
          <w:rFonts w:asciiTheme="minorHAnsi" w:hAnsiTheme="minorHAnsi" w:cs="Arial"/>
          <w:sz w:val="22"/>
          <w:szCs w:val="22"/>
        </w:rPr>
        <w:t>odheolaíocht</w:t>
      </w:r>
      <w:proofErr w:type="spellEnd"/>
      <w:r w:rsidRPr="00ED101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D1014">
        <w:rPr>
          <w:rFonts w:asciiTheme="minorHAnsi" w:hAnsiTheme="minorHAnsi" w:cs="Arial"/>
          <w:sz w:val="22"/>
          <w:szCs w:val="22"/>
        </w:rPr>
        <w:t>chéanna</w:t>
      </w:r>
      <w:proofErr w:type="spellEnd"/>
      <w:r w:rsidRPr="00ED1014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ED1014">
        <w:rPr>
          <w:rFonts w:asciiTheme="minorHAnsi" w:hAnsiTheme="minorHAnsi" w:cs="Arial"/>
          <w:sz w:val="22"/>
          <w:szCs w:val="22"/>
        </w:rPr>
        <w:t>oiread</w:t>
      </w:r>
      <w:proofErr w:type="spellEnd"/>
      <w:r w:rsidRPr="00ED1014">
        <w:rPr>
          <w:rFonts w:asciiTheme="minorHAnsi" w:hAnsiTheme="minorHAnsi" w:cs="Arial"/>
          <w:sz w:val="22"/>
          <w:szCs w:val="22"/>
        </w:rPr>
        <w:t xml:space="preserve"> agus a d’fhéadfaí ó thaobh samplál</w:t>
      </w:r>
      <w:r w:rsidR="00292E5B">
        <w:rPr>
          <w:rFonts w:asciiTheme="minorHAnsi" w:hAnsiTheme="minorHAnsi" w:cs="Arial"/>
          <w:sz w:val="22"/>
          <w:szCs w:val="22"/>
        </w:rPr>
        <w:t>a</w:t>
      </w:r>
      <w:r w:rsidRPr="00ED1014">
        <w:rPr>
          <w:rFonts w:asciiTheme="minorHAnsi" w:hAnsiTheme="minorHAnsi" w:cs="Arial"/>
          <w:sz w:val="22"/>
          <w:szCs w:val="22"/>
        </w:rPr>
        <w:t xml:space="preserve"> agus modh agallaimh de</w:t>
      </w:r>
      <w:r w:rsidR="004A6878" w:rsidRPr="00ED1014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4A6878" w:rsidRPr="00ED1014">
        <w:rPr>
          <w:rFonts w:asciiTheme="minorHAnsi" w:hAnsiTheme="minorHAnsi" w:cs="Arial"/>
          <w:sz w:val="22"/>
          <w:szCs w:val="22"/>
        </w:rPr>
        <w:t>sa</w:t>
      </w:r>
      <w:proofErr w:type="gramEnd"/>
      <w:r w:rsidR="004A6878" w:rsidRPr="00ED1014">
        <w:rPr>
          <w:rFonts w:asciiTheme="minorHAnsi" w:hAnsiTheme="minorHAnsi" w:cs="Arial"/>
          <w:sz w:val="22"/>
          <w:szCs w:val="22"/>
        </w:rPr>
        <w:t xml:space="preserve"> dá shuirbhé</w:t>
      </w:r>
      <w:r w:rsidRPr="00ED1014">
        <w:rPr>
          <w:rFonts w:asciiTheme="minorHAnsi" w:hAnsiTheme="minorHAnsi" w:cs="Arial"/>
          <w:sz w:val="22"/>
          <w:szCs w:val="22"/>
        </w:rPr>
        <w:t xml:space="preserve">. Agallaimh i bpearsan (nó ‘aghaidh ar aghaidh’) agus ceistneoir (le rogha Gaeilge nó Béarla) </w:t>
      </w:r>
      <w:proofErr w:type="gramStart"/>
      <w:r w:rsidRPr="00ED1014">
        <w:rPr>
          <w:rFonts w:asciiTheme="minorHAnsi" w:hAnsiTheme="minorHAnsi" w:cs="Arial"/>
          <w:sz w:val="22"/>
          <w:szCs w:val="22"/>
        </w:rPr>
        <w:t>a</w:t>
      </w:r>
      <w:proofErr w:type="gramEnd"/>
      <w:r w:rsidRPr="00ED1014">
        <w:rPr>
          <w:rFonts w:asciiTheme="minorHAnsi" w:hAnsiTheme="minorHAnsi" w:cs="Arial"/>
          <w:sz w:val="22"/>
          <w:szCs w:val="22"/>
        </w:rPr>
        <w:t xml:space="preserve"> úsáideadh leis an eolas a b</w:t>
      </w:r>
      <w:r w:rsidR="004A6878" w:rsidRPr="00ED1014">
        <w:rPr>
          <w:rFonts w:asciiTheme="minorHAnsi" w:hAnsiTheme="minorHAnsi" w:cs="Arial"/>
          <w:sz w:val="22"/>
          <w:szCs w:val="22"/>
        </w:rPr>
        <w:t>h</w:t>
      </w:r>
      <w:r w:rsidRPr="00ED1014">
        <w:rPr>
          <w:rFonts w:asciiTheme="minorHAnsi" w:hAnsiTheme="minorHAnsi" w:cs="Arial"/>
          <w:sz w:val="22"/>
          <w:szCs w:val="22"/>
        </w:rPr>
        <w:t>ailiú ó dhaoine fásta (18 mbliana déag d’aois agus níos sine).</w:t>
      </w:r>
      <w:r w:rsidR="00590D24" w:rsidRPr="00ED1014">
        <w:rPr>
          <w:rFonts w:asciiTheme="minorHAnsi" w:hAnsiTheme="minorHAnsi" w:cs="Arial"/>
          <w:sz w:val="22"/>
          <w:szCs w:val="22"/>
        </w:rPr>
        <w:t xml:space="preserve"> </w:t>
      </w:r>
    </w:p>
    <w:p w:rsidR="00D70CAD" w:rsidRPr="003F31F7" w:rsidRDefault="00D70CAD" w:rsidP="00D70CAD">
      <w:pPr>
        <w:pStyle w:val="ListParagraph"/>
        <w:rPr>
          <w:rFonts w:asciiTheme="minorHAnsi" w:hAnsiTheme="minorHAnsi" w:cs="Arial"/>
          <w:color w:val="333333"/>
          <w:sz w:val="22"/>
          <w:szCs w:val="22"/>
        </w:rPr>
      </w:pPr>
    </w:p>
    <w:p w:rsidR="00D70CAD" w:rsidRPr="005162BA" w:rsidRDefault="00D70CAD" w:rsidP="00D70CAD">
      <w:pPr>
        <w:pStyle w:val="NoSpacing"/>
        <w:numPr>
          <w:ilvl w:val="0"/>
          <w:numId w:val="8"/>
        </w:numPr>
        <w:ind w:left="360"/>
        <w:rPr>
          <w:rFonts w:asciiTheme="minorHAnsi" w:hAnsiTheme="minorHAnsi" w:cs="Arial"/>
          <w:sz w:val="22"/>
          <w:szCs w:val="22"/>
        </w:rPr>
      </w:pPr>
      <w:r w:rsidRPr="007F7330">
        <w:rPr>
          <w:rFonts w:asciiTheme="minorHAnsi" w:hAnsiTheme="minorHAnsi" w:cs="Arial"/>
          <w:sz w:val="22"/>
          <w:szCs w:val="22"/>
        </w:rPr>
        <w:t xml:space="preserve">Reáchtáladh babhta píolótach den tsuirbhéireacht </w:t>
      </w:r>
      <w:proofErr w:type="gramStart"/>
      <w:r w:rsidRPr="007F7330">
        <w:rPr>
          <w:rFonts w:asciiTheme="minorHAnsi" w:hAnsiTheme="minorHAnsi" w:cs="Arial"/>
          <w:sz w:val="22"/>
          <w:szCs w:val="22"/>
        </w:rPr>
        <w:t>sa</w:t>
      </w:r>
      <w:proofErr w:type="gram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dá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dhlínse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le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teacht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roimh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d</w:t>
      </w:r>
      <w:r w:rsidR="00292E5B" w:rsidRPr="007F7330">
        <w:rPr>
          <w:rFonts w:asciiTheme="minorHAnsi" w:hAnsiTheme="minorHAnsi" w:cs="Arial"/>
          <w:sz w:val="22"/>
          <w:szCs w:val="22"/>
        </w:rPr>
        <w:t>h</w:t>
      </w:r>
      <w:r w:rsidRPr="007F7330">
        <w:rPr>
          <w:rFonts w:asciiTheme="minorHAnsi" w:hAnsiTheme="minorHAnsi" w:cs="Arial"/>
          <w:sz w:val="22"/>
          <w:szCs w:val="22"/>
        </w:rPr>
        <w:t>úshláin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phraiticiúla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bhainfeadh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d’úsáideacht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nó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d’incho</w:t>
      </w:r>
      <w:r w:rsidR="00292E5B" w:rsidRPr="007F7330">
        <w:rPr>
          <w:rFonts w:asciiTheme="minorHAnsi" w:hAnsiTheme="minorHAnsi" w:cs="Arial"/>
          <w:sz w:val="22"/>
          <w:szCs w:val="22"/>
        </w:rPr>
        <w:t>m</w:t>
      </w:r>
      <w:r w:rsidRPr="007F7330">
        <w:rPr>
          <w:rFonts w:asciiTheme="minorHAnsi" w:hAnsiTheme="minorHAnsi" w:cs="Arial"/>
          <w:sz w:val="22"/>
          <w:szCs w:val="22"/>
        </w:rPr>
        <w:t>paráideacht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F7330">
        <w:rPr>
          <w:rFonts w:asciiTheme="minorHAnsi" w:hAnsiTheme="minorHAnsi" w:cs="Arial"/>
          <w:sz w:val="22"/>
          <w:szCs w:val="22"/>
        </w:rPr>
        <w:t>bhfreagraí</w:t>
      </w:r>
      <w:proofErr w:type="spellEnd"/>
      <w:r w:rsidRPr="007F7330">
        <w:rPr>
          <w:rFonts w:asciiTheme="minorHAnsi" w:hAnsiTheme="minorHAnsi" w:cs="Arial"/>
          <w:sz w:val="22"/>
          <w:szCs w:val="22"/>
        </w:rPr>
        <w:t xml:space="preserve">. </w:t>
      </w:r>
    </w:p>
    <w:p w:rsidR="00D70CAD" w:rsidRPr="000C3504" w:rsidRDefault="00D70CAD" w:rsidP="00D70CAD">
      <w:pPr>
        <w:pStyle w:val="NoSpacing"/>
        <w:ind w:left="360"/>
        <w:rPr>
          <w:rFonts w:asciiTheme="minorHAnsi" w:hAnsiTheme="minorHAnsi" w:cs="Arial"/>
          <w:sz w:val="22"/>
          <w:szCs w:val="22"/>
        </w:rPr>
      </w:pPr>
    </w:p>
    <w:p w:rsidR="00F26C0D" w:rsidRPr="003F31F7" w:rsidRDefault="00BE5931" w:rsidP="00D70CAD">
      <w:pPr>
        <w:pStyle w:val="NoSpacing"/>
        <w:numPr>
          <w:ilvl w:val="0"/>
          <w:numId w:val="8"/>
        </w:numPr>
        <w:ind w:left="360"/>
        <w:rPr>
          <w:rFonts w:asciiTheme="minorHAnsi" w:hAnsiTheme="minorHAnsi"/>
          <w:sz w:val="22"/>
          <w:szCs w:val="22"/>
        </w:rPr>
      </w:pPr>
      <w:r w:rsidRPr="003E6EFF">
        <w:rPr>
          <w:rFonts w:asciiTheme="minorHAnsi" w:hAnsiTheme="minorHAnsi"/>
          <w:sz w:val="22"/>
          <w:szCs w:val="22"/>
        </w:rPr>
        <w:t>Roghnaíodh an Institiúid Taighde</w:t>
      </w:r>
      <w:r w:rsidRPr="00853218">
        <w:rPr>
          <w:rFonts w:asciiTheme="minorHAnsi" w:hAnsiTheme="minorHAnsi"/>
          <w:sz w:val="22"/>
          <w:szCs w:val="22"/>
        </w:rPr>
        <w:t xml:space="preserve"> Eacnamaíochta agus </w:t>
      </w:r>
      <w:r w:rsidRPr="003F31F7">
        <w:rPr>
          <w:rFonts w:asciiTheme="minorHAnsi" w:hAnsiTheme="minorHAnsi"/>
          <w:sz w:val="22"/>
          <w:szCs w:val="22"/>
        </w:rPr>
        <w:t>Sóisialta (trí phróiseas tairisceana) in 2014 le</w:t>
      </w:r>
      <w:r w:rsidR="00292E5B">
        <w:rPr>
          <w:rFonts w:asciiTheme="minorHAnsi" w:hAnsiTheme="minorHAnsi"/>
          <w:sz w:val="22"/>
          <w:szCs w:val="22"/>
        </w:rPr>
        <w:t xml:space="preserve"> hanailís a dhéanamh ar thorthaí </w:t>
      </w:r>
      <w:proofErr w:type="gramStart"/>
      <w:r w:rsidR="00D70CAD" w:rsidRPr="003F31F7">
        <w:rPr>
          <w:rFonts w:asciiTheme="minorHAnsi" w:hAnsiTheme="minorHAnsi"/>
          <w:sz w:val="22"/>
          <w:szCs w:val="22"/>
        </w:rPr>
        <w:t>na</w:t>
      </w:r>
      <w:proofErr w:type="gramEnd"/>
      <w:r w:rsidR="00D70CAD" w:rsidRPr="003F31F7">
        <w:rPr>
          <w:rFonts w:asciiTheme="minorHAnsi" w:hAnsiTheme="minorHAnsi"/>
          <w:sz w:val="22"/>
          <w:szCs w:val="22"/>
        </w:rPr>
        <w:t xml:space="preserve"> s</w:t>
      </w:r>
      <w:r w:rsidR="00083319" w:rsidRPr="003F31F7">
        <w:rPr>
          <w:rFonts w:asciiTheme="minorHAnsi" w:hAnsiTheme="minorHAnsi"/>
          <w:sz w:val="22"/>
          <w:szCs w:val="22"/>
        </w:rPr>
        <w:t>uirbhéanna</w:t>
      </w:r>
      <w:r w:rsidR="00292E5B">
        <w:rPr>
          <w:rFonts w:asciiTheme="minorHAnsi" w:hAnsiTheme="minorHAnsi"/>
          <w:sz w:val="22"/>
          <w:szCs w:val="22"/>
        </w:rPr>
        <w:t xml:space="preserve"> agus </w:t>
      </w:r>
      <w:r w:rsidR="00292E5B" w:rsidRPr="003F31F7">
        <w:rPr>
          <w:rFonts w:asciiTheme="minorHAnsi" w:hAnsiTheme="minorHAnsi"/>
          <w:sz w:val="22"/>
          <w:szCs w:val="22"/>
        </w:rPr>
        <w:t>tuarascáil a chur i dtoll a chéile</w:t>
      </w:r>
      <w:r w:rsidRPr="003F31F7">
        <w:rPr>
          <w:rFonts w:asciiTheme="minorHAnsi" w:hAnsiTheme="minorHAnsi"/>
          <w:sz w:val="22"/>
          <w:szCs w:val="22"/>
        </w:rPr>
        <w:t xml:space="preserve">.  Is í </w:t>
      </w:r>
      <w:proofErr w:type="spellStart"/>
      <w:r w:rsidRPr="003F31F7">
        <w:rPr>
          <w:rFonts w:asciiTheme="minorHAnsi" w:hAnsiTheme="minorHAnsi"/>
          <w:sz w:val="22"/>
          <w:szCs w:val="22"/>
        </w:rPr>
        <w:t>an</w:t>
      </w:r>
      <w:proofErr w:type="spellEnd"/>
      <w:r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/>
          <w:sz w:val="22"/>
          <w:szCs w:val="22"/>
        </w:rPr>
        <w:t>Dr.</w:t>
      </w:r>
      <w:proofErr w:type="spellEnd"/>
      <w:r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/>
          <w:sz w:val="22"/>
          <w:szCs w:val="22"/>
        </w:rPr>
        <w:t>Merike</w:t>
      </w:r>
      <w:proofErr w:type="spellEnd"/>
      <w:r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/>
          <w:sz w:val="22"/>
          <w:szCs w:val="22"/>
        </w:rPr>
        <w:t>Darmo</w:t>
      </w:r>
      <w:r w:rsidR="00083319" w:rsidRPr="003F31F7">
        <w:rPr>
          <w:rFonts w:asciiTheme="minorHAnsi" w:hAnsiTheme="minorHAnsi"/>
          <w:sz w:val="22"/>
          <w:szCs w:val="22"/>
        </w:rPr>
        <w:t>dy</w:t>
      </w:r>
      <w:proofErr w:type="spellEnd"/>
      <w:r w:rsidR="00083319" w:rsidRPr="003F31F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083319" w:rsidRPr="003F31F7">
        <w:rPr>
          <w:rFonts w:asciiTheme="minorHAnsi" w:hAnsiTheme="minorHAnsi"/>
          <w:sz w:val="22"/>
          <w:szCs w:val="22"/>
        </w:rPr>
        <w:t>Oifigeach</w:t>
      </w:r>
      <w:proofErr w:type="spellEnd"/>
      <w:r w:rsidR="00083319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83319" w:rsidRPr="003F31F7">
        <w:rPr>
          <w:rFonts w:asciiTheme="minorHAnsi" w:hAnsiTheme="minorHAnsi"/>
          <w:sz w:val="22"/>
          <w:szCs w:val="22"/>
        </w:rPr>
        <w:t>Taighde</w:t>
      </w:r>
      <w:proofErr w:type="spellEnd"/>
      <w:r w:rsidR="00083319" w:rsidRPr="003F31F7">
        <w:rPr>
          <w:rFonts w:asciiTheme="minorHAnsi" w:hAnsiTheme="minorHAnsi"/>
          <w:sz w:val="22"/>
          <w:szCs w:val="22"/>
        </w:rPr>
        <w:t xml:space="preserve">, </w:t>
      </w:r>
      <w:r w:rsidR="00B673EC">
        <w:rPr>
          <w:rFonts w:asciiTheme="minorHAnsi" w:hAnsiTheme="minorHAnsi"/>
          <w:sz w:val="22"/>
          <w:szCs w:val="22"/>
        </w:rPr>
        <w:t xml:space="preserve">an </w:t>
      </w:r>
      <w:proofErr w:type="spellStart"/>
      <w:r w:rsidRPr="003F31F7">
        <w:rPr>
          <w:rFonts w:asciiTheme="minorHAnsi" w:hAnsiTheme="minorHAnsi"/>
          <w:sz w:val="22"/>
          <w:szCs w:val="22"/>
        </w:rPr>
        <w:t>Institiúid</w:t>
      </w:r>
      <w:proofErr w:type="spellEnd"/>
      <w:r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/>
          <w:sz w:val="22"/>
          <w:szCs w:val="22"/>
        </w:rPr>
        <w:t>Taighde</w:t>
      </w:r>
      <w:proofErr w:type="spellEnd"/>
      <w:r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/>
          <w:sz w:val="22"/>
          <w:szCs w:val="22"/>
        </w:rPr>
        <w:t>Eacnamaíochta</w:t>
      </w:r>
      <w:proofErr w:type="spellEnd"/>
      <w:r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/>
          <w:sz w:val="22"/>
          <w:szCs w:val="22"/>
        </w:rPr>
        <w:t>agus</w:t>
      </w:r>
      <w:proofErr w:type="spellEnd"/>
      <w:r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/>
          <w:sz w:val="22"/>
          <w:szCs w:val="22"/>
        </w:rPr>
        <w:t>Sóisialta</w:t>
      </w:r>
      <w:proofErr w:type="spellEnd"/>
      <w:r w:rsidR="004A6878" w:rsidRPr="003F31F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673EC">
        <w:rPr>
          <w:rFonts w:asciiTheme="minorHAnsi" w:hAnsiTheme="minorHAnsi"/>
          <w:sz w:val="22"/>
          <w:szCs w:val="22"/>
        </w:rPr>
        <w:t>príomhúdar</w:t>
      </w:r>
      <w:proofErr w:type="spellEnd"/>
      <w:r w:rsidR="00B673E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/>
          <w:sz w:val="22"/>
          <w:szCs w:val="22"/>
        </w:rPr>
        <w:t>na</w:t>
      </w:r>
      <w:proofErr w:type="spellEnd"/>
      <w:r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F31F7">
        <w:rPr>
          <w:rFonts w:asciiTheme="minorHAnsi" w:hAnsiTheme="minorHAnsi"/>
          <w:sz w:val="22"/>
          <w:szCs w:val="22"/>
        </w:rPr>
        <w:t>tuarascála</w:t>
      </w:r>
      <w:proofErr w:type="spellEnd"/>
      <w:r w:rsidR="00D70CAD" w:rsidRPr="003F31F7">
        <w:rPr>
          <w:rFonts w:asciiTheme="minorHAnsi" w:hAnsiTheme="minorHAnsi"/>
          <w:sz w:val="22"/>
          <w:szCs w:val="22"/>
        </w:rPr>
        <w:t>,</w:t>
      </w:r>
      <w:r w:rsidRPr="003F31F7">
        <w:rPr>
          <w:rFonts w:asciiTheme="minorHAnsi" w:hAnsiTheme="minorHAnsi"/>
          <w:sz w:val="22"/>
          <w:szCs w:val="22"/>
        </w:rPr>
        <w:t xml:space="preserve"> </w:t>
      </w:r>
      <w:r w:rsidR="00083319" w:rsidRPr="003F31F7">
        <w:rPr>
          <w:rFonts w:asciiTheme="minorHAnsi" w:hAnsiTheme="minorHAnsi"/>
          <w:sz w:val="22"/>
          <w:szCs w:val="22"/>
        </w:rPr>
        <w:t xml:space="preserve">a </w:t>
      </w:r>
      <w:proofErr w:type="spellStart"/>
      <w:r w:rsidR="00083319" w:rsidRPr="003F31F7">
        <w:rPr>
          <w:rFonts w:asciiTheme="minorHAnsi" w:hAnsiTheme="minorHAnsi"/>
          <w:sz w:val="22"/>
          <w:szCs w:val="22"/>
        </w:rPr>
        <w:t>ullmhaíodh</w:t>
      </w:r>
      <w:proofErr w:type="spellEnd"/>
      <w:r w:rsidR="00083319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83319" w:rsidRPr="003F31F7">
        <w:rPr>
          <w:rFonts w:asciiTheme="minorHAnsi" w:hAnsiTheme="minorHAnsi"/>
          <w:sz w:val="22"/>
          <w:szCs w:val="22"/>
        </w:rPr>
        <w:t>i</w:t>
      </w:r>
      <w:proofErr w:type="spellEnd"/>
      <w:r w:rsidR="00083319" w:rsidRPr="003F31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83319" w:rsidRPr="003F31F7">
        <w:rPr>
          <w:rFonts w:asciiTheme="minorHAnsi" w:hAnsiTheme="minorHAnsi"/>
          <w:sz w:val="22"/>
          <w:szCs w:val="22"/>
        </w:rPr>
        <w:t>gcomhar</w:t>
      </w:r>
      <w:proofErr w:type="spellEnd"/>
      <w:r w:rsidR="00083319" w:rsidRPr="003F31F7">
        <w:rPr>
          <w:rFonts w:asciiTheme="minorHAnsi" w:hAnsiTheme="minorHAnsi"/>
          <w:sz w:val="22"/>
          <w:szCs w:val="22"/>
        </w:rPr>
        <w:t xml:space="preserve"> le </w:t>
      </w:r>
      <w:r w:rsidR="00D03183" w:rsidRPr="003F31F7">
        <w:rPr>
          <w:rFonts w:asciiTheme="minorHAnsi" w:hAnsiTheme="minorHAnsi"/>
          <w:sz w:val="22"/>
          <w:szCs w:val="22"/>
        </w:rPr>
        <w:t>Tan</w:t>
      </w:r>
      <w:r w:rsidR="00D03183">
        <w:rPr>
          <w:rFonts w:asciiTheme="minorHAnsi" w:hAnsiTheme="minorHAnsi"/>
          <w:sz w:val="22"/>
          <w:szCs w:val="22"/>
        </w:rPr>
        <w:t>i</w:t>
      </w:r>
      <w:r w:rsidR="00D03183" w:rsidRPr="003F31F7">
        <w:rPr>
          <w:rFonts w:asciiTheme="minorHAnsi" w:hAnsiTheme="minorHAnsi"/>
          <w:sz w:val="22"/>
          <w:szCs w:val="22"/>
        </w:rPr>
        <w:t xml:space="preserve">a </w:t>
      </w:r>
      <w:r w:rsidR="00083319" w:rsidRPr="003F31F7">
        <w:rPr>
          <w:rFonts w:asciiTheme="minorHAnsi" w:hAnsiTheme="minorHAnsi"/>
          <w:sz w:val="22"/>
          <w:szCs w:val="22"/>
        </w:rPr>
        <w:t>Daly (Amárach Research).</w:t>
      </w:r>
    </w:p>
    <w:p w:rsidR="00F26C0D" w:rsidRPr="003F31F7" w:rsidRDefault="00F26C0D" w:rsidP="00F26C0D">
      <w:pPr>
        <w:rPr>
          <w:rFonts w:asciiTheme="minorHAnsi" w:hAnsiTheme="minorHAnsi" w:cs="Arial"/>
          <w:sz w:val="22"/>
          <w:szCs w:val="22"/>
        </w:rPr>
      </w:pPr>
    </w:p>
    <w:p w:rsidR="00F26C0D" w:rsidRPr="003F31F7" w:rsidRDefault="00F26C0D" w:rsidP="00F26C0D">
      <w:pPr>
        <w:rPr>
          <w:rFonts w:asciiTheme="minorHAnsi" w:hAnsiTheme="minorHAnsi" w:cs="Arial"/>
          <w:sz w:val="22"/>
          <w:szCs w:val="22"/>
          <w:u w:val="single"/>
        </w:rPr>
      </w:pPr>
      <w:r w:rsidRPr="003F31F7">
        <w:rPr>
          <w:rFonts w:asciiTheme="minorHAnsi" w:hAnsiTheme="minorHAnsi" w:cs="Arial"/>
          <w:sz w:val="22"/>
          <w:szCs w:val="22"/>
          <w:u w:val="single"/>
        </w:rPr>
        <w:t>Ábhar breise</w:t>
      </w:r>
    </w:p>
    <w:p w:rsidR="00E77985" w:rsidRPr="003F31F7" w:rsidRDefault="00E77985" w:rsidP="00F26C0D">
      <w:pPr>
        <w:rPr>
          <w:rFonts w:asciiTheme="minorHAnsi" w:hAnsiTheme="minorHAnsi" w:cs="Arial"/>
          <w:sz w:val="22"/>
          <w:szCs w:val="22"/>
          <w:u w:val="single"/>
        </w:rPr>
      </w:pPr>
    </w:p>
    <w:p w:rsidR="00F26C0D" w:rsidRPr="003F31F7" w:rsidRDefault="00BE5931" w:rsidP="00F26C0D">
      <w:pPr>
        <w:pStyle w:val="ListParagraph"/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 w:rsidRPr="003F31F7">
        <w:rPr>
          <w:rFonts w:asciiTheme="minorHAnsi" w:hAnsiTheme="minorHAnsi" w:cs="Arial"/>
          <w:sz w:val="22"/>
          <w:szCs w:val="22"/>
        </w:rPr>
        <w:t>Beidh</w:t>
      </w:r>
      <w:r w:rsidR="00F26C0D" w:rsidRPr="003F31F7">
        <w:rPr>
          <w:rFonts w:asciiTheme="minorHAnsi" w:hAnsiTheme="minorHAnsi" w:cs="Arial"/>
          <w:sz w:val="22"/>
          <w:szCs w:val="22"/>
        </w:rPr>
        <w:t xml:space="preserve"> cóip den tuarascáil ar fáil ar shuíomh gréasáin </w:t>
      </w:r>
      <w:proofErr w:type="gramStart"/>
      <w:r w:rsidR="009F6649">
        <w:rPr>
          <w:rFonts w:asciiTheme="minorHAnsi" w:hAnsiTheme="minorHAnsi" w:cs="Arial"/>
          <w:sz w:val="22"/>
          <w:szCs w:val="22"/>
          <w:lang w:val="ga-IE"/>
        </w:rPr>
        <w:t>na</w:t>
      </w:r>
      <w:proofErr w:type="gramEnd"/>
      <w:r w:rsidR="009F6649">
        <w:rPr>
          <w:rFonts w:asciiTheme="minorHAnsi" w:hAnsiTheme="minorHAnsi" w:cs="Arial"/>
          <w:sz w:val="22"/>
          <w:szCs w:val="22"/>
          <w:lang w:val="ga-IE"/>
        </w:rPr>
        <w:t xml:space="preserve"> h</w:t>
      </w:r>
      <w:r w:rsidR="00F26C0D" w:rsidRPr="003F31F7">
        <w:rPr>
          <w:rFonts w:asciiTheme="minorHAnsi" w:hAnsiTheme="minorHAnsi"/>
          <w:sz w:val="22"/>
          <w:szCs w:val="22"/>
        </w:rPr>
        <w:t>Institiúid</w:t>
      </w:r>
      <w:r w:rsidR="00534D97">
        <w:rPr>
          <w:rFonts w:asciiTheme="minorHAnsi" w:hAnsiTheme="minorHAnsi"/>
          <w:sz w:val="22"/>
          <w:szCs w:val="22"/>
          <w:lang w:val="ga-IE"/>
        </w:rPr>
        <w:t>e</w:t>
      </w:r>
      <w:r w:rsidR="00F26C0D" w:rsidRPr="003F31F7">
        <w:rPr>
          <w:rFonts w:asciiTheme="minorHAnsi" w:hAnsiTheme="minorHAnsi"/>
          <w:sz w:val="22"/>
          <w:szCs w:val="22"/>
        </w:rPr>
        <w:t xml:space="preserve"> Taighde Eacnamaíochta agus Sóisialta</w:t>
      </w:r>
      <w:r w:rsidR="00F26C0D" w:rsidRPr="003F31F7">
        <w:rPr>
          <w:rFonts w:asciiTheme="minorHAnsi" w:hAnsiTheme="minorHAnsi" w:cs="Arial"/>
          <w:sz w:val="22"/>
          <w:szCs w:val="22"/>
        </w:rPr>
        <w:t xml:space="preserve"> (</w:t>
      </w:r>
      <w:hyperlink r:id="rId9" w:history="1">
        <w:r w:rsidR="00F26C0D" w:rsidRPr="003F31F7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www.ersi.ie</w:t>
        </w:r>
      </w:hyperlink>
      <w:r w:rsidR="00F26C0D" w:rsidRPr="003F31F7">
        <w:rPr>
          <w:rFonts w:asciiTheme="minorHAnsi" w:hAnsiTheme="minorHAnsi" w:cs="Arial"/>
          <w:sz w:val="22"/>
          <w:szCs w:val="22"/>
        </w:rPr>
        <w:t xml:space="preserve">) </w:t>
      </w:r>
      <w:r w:rsidR="004A6878" w:rsidRPr="003F31F7">
        <w:rPr>
          <w:rFonts w:asciiTheme="minorHAnsi" w:hAnsiTheme="minorHAnsi" w:cs="Arial"/>
          <w:sz w:val="22"/>
          <w:szCs w:val="22"/>
        </w:rPr>
        <w:t xml:space="preserve">ón </w:t>
      </w:r>
      <w:r w:rsidR="00F26C0D" w:rsidRPr="003F31F7">
        <w:rPr>
          <w:rFonts w:asciiTheme="minorHAnsi" w:hAnsiTheme="minorHAnsi" w:cs="Arial"/>
          <w:sz w:val="22"/>
          <w:szCs w:val="22"/>
        </w:rPr>
        <w:t>7 Lúnasa.</w:t>
      </w:r>
    </w:p>
    <w:p w:rsidR="00F26C0D" w:rsidRPr="003F31F7" w:rsidRDefault="00F26C0D" w:rsidP="00F26C0D">
      <w:pPr>
        <w:rPr>
          <w:rFonts w:asciiTheme="minorHAnsi" w:hAnsiTheme="minorHAnsi" w:cs="Arial"/>
          <w:sz w:val="22"/>
          <w:szCs w:val="22"/>
        </w:rPr>
      </w:pPr>
    </w:p>
    <w:p w:rsidR="00084C79" w:rsidRPr="003F31F7" w:rsidRDefault="00084C79" w:rsidP="00084C79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084C79" w:rsidRPr="003F31F7" w:rsidRDefault="00084C79" w:rsidP="00084C79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084C79" w:rsidRPr="003F31F7" w:rsidRDefault="00084C79" w:rsidP="00084C79">
      <w:pPr>
        <w:pStyle w:val="ListParagraph"/>
        <w:jc w:val="center"/>
        <w:rPr>
          <w:rFonts w:asciiTheme="minorHAnsi" w:eastAsia="Times New Roman" w:hAnsiTheme="minorHAnsi"/>
          <w:b/>
          <w:sz w:val="22"/>
          <w:szCs w:val="22"/>
          <w:lang w:val="en-US"/>
        </w:rPr>
      </w:pPr>
      <w:r w:rsidRPr="003F31F7">
        <w:rPr>
          <w:rFonts w:asciiTheme="minorHAnsi" w:eastAsia="Times New Roman" w:hAnsiTheme="minorHAnsi"/>
          <w:b/>
          <w:sz w:val="22"/>
          <w:szCs w:val="22"/>
          <w:lang w:val="en-US"/>
        </w:rPr>
        <w:t xml:space="preserve">Críoch </w:t>
      </w:r>
    </w:p>
    <w:p w:rsidR="00084C79" w:rsidRPr="003F31F7" w:rsidRDefault="00084C79" w:rsidP="00084C79">
      <w:pPr>
        <w:pStyle w:val="ListParagraph"/>
        <w:jc w:val="center"/>
        <w:rPr>
          <w:rFonts w:asciiTheme="minorHAnsi" w:eastAsia="Times New Roman" w:hAnsiTheme="minorHAnsi"/>
          <w:b/>
          <w:sz w:val="22"/>
          <w:szCs w:val="22"/>
          <w:lang w:val="en-US"/>
        </w:rPr>
      </w:pPr>
    </w:p>
    <w:p w:rsidR="00990951" w:rsidRDefault="00084C79" w:rsidP="00157244">
      <w:pPr>
        <w:rPr>
          <w:rFonts w:asciiTheme="minorHAnsi" w:eastAsia="Times New Roman" w:hAnsiTheme="minorHAnsi"/>
          <w:b/>
          <w:sz w:val="22"/>
          <w:szCs w:val="22"/>
          <w:lang w:val="en-US"/>
        </w:rPr>
      </w:pPr>
      <w:proofErr w:type="spellStart"/>
      <w:r w:rsidRPr="004D49FB">
        <w:rPr>
          <w:rFonts w:asciiTheme="minorHAnsi" w:eastAsia="Times New Roman" w:hAnsiTheme="minorHAnsi"/>
          <w:b/>
          <w:sz w:val="22"/>
          <w:szCs w:val="22"/>
          <w:lang w:val="en-US"/>
        </w:rPr>
        <w:t>Tuilleadh</w:t>
      </w:r>
      <w:proofErr w:type="spellEnd"/>
      <w:r w:rsidRPr="004D49FB">
        <w:rPr>
          <w:rFonts w:asciiTheme="minorHAnsi" w:eastAsia="Times New Roman" w:hAnsiTheme="minorHAnsi"/>
          <w:b/>
          <w:sz w:val="22"/>
          <w:szCs w:val="22"/>
          <w:lang w:val="en-US"/>
        </w:rPr>
        <w:t xml:space="preserve"> </w:t>
      </w:r>
      <w:proofErr w:type="spellStart"/>
      <w:r w:rsidRPr="004D49FB">
        <w:rPr>
          <w:rFonts w:asciiTheme="minorHAnsi" w:eastAsia="Times New Roman" w:hAnsiTheme="minorHAnsi"/>
          <w:b/>
          <w:sz w:val="22"/>
          <w:szCs w:val="22"/>
          <w:lang w:val="en-US"/>
        </w:rPr>
        <w:t>eolais</w:t>
      </w:r>
      <w:proofErr w:type="spellEnd"/>
      <w:r w:rsidRPr="004D49FB">
        <w:rPr>
          <w:rFonts w:asciiTheme="minorHAnsi" w:eastAsia="Times New Roman" w:hAnsiTheme="minorHAnsi"/>
          <w:b/>
          <w:sz w:val="22"/>
          <w:szCs w:val="22"/>
          <w:lang w:val="en-US"/>
        </w:rPr>
        <w:t>:</w:t>
      </w:r>
      <w:r w:rsidR="004D49FB">
        <w:rPr>
          <w:rFonts w:asciiTheme="minorHAnsi" w:eastAsia="Times New Roman" w:hAnsiTheme="minorHAnsi"/>
          <w:b/>
          <w:sz w:val="22"/>
          <w:szCs w:val="22"/>
          <w:lang w:val="en-US"/>
        </w:rPr>
        <w:t xml:space="preserve"> </w:t>
      </w:r>
      <w:proofErr w:type="spellStart"/>
      <w:r w:rsidR="004D49FB">
        <w:rPr>
          <w:rFonts w:asciiTheme="minorHAnsi" w:eastAsia="Times New Roman" w:hAnsiTheme="minorHAnsi"/>
          <w:b/>
          <w:sz w:val="22"/>
          <w:szCs w:val="22"/>
          <w:lang w:val="en-US"/>
        </w:rPr>
        <w:t>Gearóid</w:t>
      </w:r>
      <w:proofErr w:type="spellEnd"/>
      <w:r w:rsidR="004D49FB">
        <w:rPr>
          <w:rFonts w:asciiTheme="minorHAnsi" w:eastAsia="Times New Roman" w:hAnsiTheme="minorHAnsi"/>
          <w:b/>
          <w:sz w:val="22"/>
          <w:szCs w:val="22"/>
          <w:lang w:val="en-US"/>
        </w:rPr>
        <w:t xml:space="preserve"> Mag Uibhrín / 0871779018 / gmaguibhrin@forasnagaeilge.ie</w:t>
      </w:r>
      <w:r w:rsidRPr="00990951">
        <w:rPr>
          <w:rFonts w:asciiTheme="minorHAnsi" w:eastAsia="Times New Roman" w:hAnsiTheme="minorHAnsi"/>
          <w:b/>
          <w:sz w:val="22"/>
          <w:szCs w:val="22"/>
          <w:lang w:val="en-US"/>
        </w:rPr>
        <w:t xml:space="preserve"> </w:t>
      </w:r>
    </w:p>
    <w:p w:rsidR="00647FA1" w:rsidRPr="00647FA1" w:rsidRDefault="00647FA1" w:rsidP="00157244">
      <w:pPr>
        <w:rPr>
          <w:rFonts w:asciiTheme="minorHAnsi" w:eastAsia="Times New Roman" w:hAnsiTheme="minorHAnsi"/>
          <w:b/>
          <w:sz w:val="22"/>
          <w:szCs w:val="22"/>
          <w:lang w:val="en-US"/>
        </w:rPr>
      </w:pPr>
    </w:p>
    <w:p w:rsidR="00B673EC" w:rsidRPr="00647FA1" w:rsidRDefault="00B673EC" w:rsidP="00B673EC">
      <w:pPr>
        <w:rPr>
          <w:rFonts w:asciiTheme="minorHAnsi" w:eastAsia="Times New Roman" w:hAnsiTheme="minorHAnsi"/>
          <w:sz w:val="22"/>
          <w:szCs w:val="22"/>
          <w:lang w:val="en-US"/>
        </w:rPr>
      </w:pPr>
    </w:p>
    <w:p w:rsidR="00B673EC" w:rsidRPr="003F31F7" w:rsidRDefault="00B673EC" w:rsidP="00157244">
      <w:pPr>
        <w:rPr>
          <w:rFonts w:asciiTheme="minorHAnsi" w:eastAsia="Times New Roman" w:hAnsiTheme="minorHAnsi"/>
          <w:b/>
          <w:sz w:val="22"/>
          <w:szCs w:val="22"/>
          <w:lang w:val="en-US"/>
        </w:rPr>
      </w:pPr>
    </w:p>
    <w:sectPr w:rsidR="00B673EC" w:rsidRPr="003F31F7" w:rsidSect="001B3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AD" w:rsidRDefault="008F01AD" w:rsidP="002F7B3E">
      <w:r>
        <w:separator/>
      </w:r>
    </w:p>
  </w:endnote>
  <w:endnote w:type="continuationSeparator" w:id="0">
    <w:p w:rsidR="008F01AD" w:rsidRDefault="008F01AD" w:rsidP="002F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AD" w:rsidRDefault="008F01AD" w:rsidP="002F7B3E">
      <w:r>
        <w:separator/>
      </w:r>
    </w:p>
  </w:footnote>
  <w:footnote w:type="continuationSeparator" w:id="0">
    <w:p w:rsidR="008F01AD" w:rsidRDefault="008F01AD" w:rsidP="002F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E9C"/>
    <w:multiLevelType w:val="hybridMultilevel"/>
    <w:tmpl w:val="5DD4E4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F5D0B"/>
    <w:multiLevelType w:val="hybridMultilevel"/>
    <w:tmpl w:val="7018D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B126B"/>
    <w:multiLevelType w:val="hybridMultilevel"/>
    <w:tmpl w:val="A68AA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5447C"/>
    <w:multiLevelType w:val="hybridMultilevel"/>
    <w:tmpl w:val="19B802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4053AE"/>
    <w:multiLevelType w:val="hybridMultilevel"/>
    <w:tmpl w:val="2708D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D5F73"/>
    <w:multiLevelType w:val="multilevel"/>
    <w:tmpl w:val="27C8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7C365A"/>
    <w:multiLevelType w:val="multilevel"/>
    <w:tmpl w:val="CB64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E90520"/>
    <w:multiLevelType w:val="hybridMultilevel"/>
    <w:tmpl w:val="9AC2A8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41E01"/>
    <w:multiLevelType w:val="hybridMultilevel"/>
    <w:tmpl w:val="6E10F9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44"/>
    <w:rsid w:val="00003504"/>
    <w:rsid w:val="000264CC"/>
    <w:rsid w:val="00083319"/>
    <w:rsid w:val="00084C79"/>
    <w:rsid w:val="000C3504"/>
    <w:rsid w:val="000D170C"/>
    <w:rsid w:val="000D6B0B"/>
    <w:rsid w:val="000E3F5D"/>
    <w:rsid w:val="000F2A91"/>
    <w:rsid w:val="000F394B"/>
    <w:rsid w:val="00100E8A"/>
    <w:rsid w:val="00113B60"/>
    <w:rsid w:val="001406CA"/>
    <w:rsid w:val="0015643C"/>
    <w:rsid w:val="00157244"/>
    <w:rsid w:val="00160B83"/>
    <w:rsid w:val="001919E9"/>
    <w:rsid w:val="00194C1B"/>
    <w:rsid w:val="001B3001"/>
    <w:rsid w:val="001C3A63"/>
    <w:rsid w:val="00222BE9"/>
    <w:rsid w:val="00224298"/>
    <w:rsid w:val="00240F5F"/>
    <w:rsid w:val="00272A23"/>
    <w:rsid w:val="00284134"/>
    <w:rsid w:val="0028520E"/>
    <w:rsid w:val="00290FDD"/>
    <w:rsid w:val="00292E5B"/>
    <w:rsid w:val="002958E8"/>
    <w:rsid w:val="002B5FB4"/>
    <w:rsid w:val="002D5475"/>
    <w:rsid w:val="002F72BC"/>
    <w:rsid w:val="002F7B3E"/>
    <w:rsid w:val="00340B36"/>
    <w:rsid w:val="00384C78"/>
    <w:rsid w:val="003A4B7B"/>
    <w:rsid w:val="003B0F6D"/>
    <w:rsid w:val="003C3D06"/>
    <w:rsid w:val="003E6EFF"/>
    <w:rsid w:val="003F31F7"/>
    <w:rsid w:val="003F7291"/>
    <w:rsid w:val="00431924"/>
    <w:rsid w:val="00456B99"/>
    <w:rsid w:val="004A6878"/>
    <w:rsid w:val="004A7875"/>
    <w:rsid w:val="004C18B0"/>
    <w:rsid w:val="004D49FB"/>
    <w:rsid w:val="004E633F"/>
    <w:rsid w:val="004E68A9"/>
    <w:rsid w:val="005162BA"/>
    <w:rsid w:val="00520C7D"/>
    <w:rsid w:val="00534D97"/>
    <w:rsid w:val="00546C45"/>
    <w:rsid w:val="00553F33"/>
    <w:rsid w:val="00575F53"/>
    <w:rsid w:val="00583C98"/>
    <w:rsid w:val="00590D24"/>
    <w:rsid w:val="005C3B55"/>
    <w:rsid w:val="00647FA1"/>
    <w:rsid w:val="00673390"/>
    <w:rsid w:val="00685682"/>
    <w:rsid w:val="00695409"/>
    <w:rsid w:val="006A1FA8"/>
    <w:rsid w:val="006C2FEC"/>
    <w:rsid w:val="006E6A1C"/>
    <w:rsid w:val="0076767A"/>
    <w:rsid w:val="007864FF"/>
    <w:rsid w:val="007B2B45"/>
    <w:rsid w:val="007B5E8B"/>
    <w:rsid w:val="007B6CEF"/>
    <w:rsid w:val="007F7330"/>
    <w:rsid w:val="007F7B47"/>
    <w:rsid w:val="00800CB0"/>
    <w:rsid w:val="00825E23"/>
    <w:rsid w:val="0083640C"/>
    <w:rsid w:val="00844CD5"/>
    <w:rsid w:val="008469D0"/>
    <w:rsid w:val="00853218"/>
    <w:rsid w:val="008A2984"/>
    <w:rsid w:val="008C4E40"/>
    <w:rsid w:val="008E3CB4"/>
    <w:rsid w:val="008F01AD"/>
    <w:rsid w:val="009204C0"/>
    <w:rsid w:val="009318E2"/>
    <w:rsid w:val="00951C7B"/>
    <w:rsid w:val="00957FFD"/>
    <w:rsid w:val="0096326B"/>
    <w:rsid w:val="00976F3B"/>
    <w:rsid w:val="0098714F"/>
    <w:rsid w:val="00990951"/>
    <w:rsid w:val="009B35D4"/>
    <w:rsid w:val="009E285F"/>
    <w:rsid w:val="009E705E"/>
    <w:rsid w:val="009F6649"/>
    <w:rsid w:val="00A03FEF"/>
    <w:rsid w:val="00A32216"/>
    <w:rsid w:val="00A61397"/>
    <w:rsid w:val="00A632F8"/>
    <w:rsid w:val="00AA4027"/>
    <w:rsid w:val="00AC381C"/>
    <w:rsid w:val="00AF762F"/>
    <w:rsid w:val="00B13390"/>
    <w:rsid w:val="00B16A42"/>
    <w:rsid w:val="00B20B49"/>
    <w:rsid w:val="00B43389"/>
    <w:rsid w:val="00B435F5"/>
    <w:rsid w:val="00B5076F"/>
    <w:rsid w:val="00B54BB9"/>
    <w:rsid w:val="00B648C8"/>
    <w:rsid w:val="00B65B80"/>
    <w:rsid w:val="00B673EC"/>
    <w:rsid w:val="00B7227D"/>
    <w:rsid w:val="00B85FBF"/>
    <w:rsid w:val="00BD52F5"/>
    <w:rsid w:val="00BE2A8B"/>
    <w:rsid w:val="00BE5931"/>
    <w:rsid w:val="00BF145B"/>
    <w:rsid w:val="00BF52C0"/>
    <w:rsid w:val="00C258C5"/>
    <w:rsid w:val="00C32F16"/>
    <w:rsid w:val="00C375D7"/>
    <w:rsid w:val="00C63C66"/>
    <w:rsid w:val="00C828C8"/>
    <w:rsid w:val="00C84DB4"/>
    <w:rsid w:val="00CA4EA0"/>
    <w:rsid w:val="00CB53ED"/>
    <w:rsid w:val="00CE7D59"/>
    <w:rsid w:val="00D03183"/>
    <w:rsid w:val="00D16C2C"/>
    <w:rsid w:val="00D31C10"/>
    <w:rsid w:val="00D40D01"/>
    <w:rsid w:val="00D57C2C"/>
    <w:rsid w:val="00D70CAD"/>
    <w:rsid w:val="00D9191C"/>
    <w:rsid w:val="00E13BF4"/>
    <w:rsid w:val="00E15B9C"/>
    <w:rsid w:val="00E55C2E"/>
    <w:rsid w:val="00E77985"/>
    <w:rsid w:val="00E80982"/>
    <w:rsid w:val="00E96E11"/>
    <w:rsid w:val="00EB6861"/>
    <w:rsid w:val="00ED1014"/>
    <w:rsid w:val="00F118F3"/>
    <w:rsid w:val="00F203AD"/>
    <w:rsid w:val="00F26C0D"/>
    <w:rsid w:val="00F27426"/>
    <w:rsid w:val="00F44A75"/>
    <w:rsid w:val="00F45218"/>
    <w:rsid w:val="00F72488"/>
    <w:rsid w:val="00F72F10"/>
    <w:rsid w:val="00F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44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244"/>
    <w:rPr>
      <w:b w:val="0"/>
      <w:bCs w:val="0"/>
      <w:i w:val="0"/>
      <w:iCs w:val="0"/>
      <w:strike w:val="0"/>
      <w:dstrike w:val="0"/>
      <w:color w:val="2599DB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57244"/>
  </w:style>
  <w:style w:type="paragraph" w:customStyle="1" w:styleId="equalitybody">
    <w:name w:val="equalitybody"/>
    <w:basedOn w:val="Normal"/>
    <w:uiPriority w:val="99"/>
    <w:rsid w:val="00157244"/>
  </w:style>
  <w:style w:type="character" w:styleId="Strong">
    <w:name w:val="Strong"/>
    <w:basedOn w:val="DefaultParagraphFont"/>
    <w:uiPriority w:val="22"/>
    <w:qFormat/>
    <w:rsid w:val="00157244"/>
    <w:rPr>
      <w:b/>
      <w:bCs/>
    </w:rPr>
  </w:style>
  <w:style w:type="character" w:styleId="Emphasis">
    <w:name w:val="Emphasis"/>
    <w:basedOn w:val="DefaultParagraphFont"/>
    <w:uiPriority w:val="20"/>
    <w:qFormat/>
    <w:rsid w:val="00157244"/>
    <w:rPr>
      <w:i/>
      <w:iCs/>
    </w:rPr>
  </w:style>
  <w:style w:type="paragraph" w:styleId="ListParagraph">
    <w:name w:val="List Paragraph"/>
    <w:basedOn w:val="Normal"/>
    <w:uiPriority w:val="34"/>
    <w:qFormat/>
    <w:rsid w:val="008469D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F7B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B3E"/>
    <w:rPr>
      <w:rFonts w:ascii="Times New Roman" w:hAnsi="Times New Roman" w:cs="Times New Roman"/>
      <w:sz w:val="20"/>
      <w:szCs w:val="20"/>
      <w:lang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2F7B3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CC"/>
    <w:rPr>
      <w:rFonts w:ascii="Tahoma" w:hAnsi="Tahoma" w:cs="Tahoma"/>
      <w:sz w:val="16"/>
      <w:szCs w:val="16"/>
      <w:lang w:eastAsia="en-IE"/>
    </w:rPr>
  </w:style>
  <w:style w:type="paragraph" w:styleId="NoSpacing">
    <w:name w:val="No Spacing"/>
    <w:uiPriority w:val="1"/>
    <w:qFormat/>
    <w:rsid w:val="0015643C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BE2A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70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AD"/>
    <w:rPr>
      <w:rFonts w:ascii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CAD"/>
    <w:rPr>
      <w:rFonts w:ascii="Times New Roman" w:hAnsi="Times New Roman" w:cs="Times New Roman"/>
      <w:b/>
      <w:bCs/>
      <w:sz w:val="20"/>
      <w:szCs w:val="20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44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244"/>
    <w:rPr>
      <w:b w:val="0"/>
      <w:bCs w:val="0"/>
      <w:i w:val="0"/>
      <w:iCs w:val="0"/>
      <w:strike w:val="0"/>
      <w:dstrike w:val="0"/>
      <w:color w:val="2599DB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57244"/>
  </w:style>
  <w:style w:type="paragraph" w:customStyle="1" w:styleId="equalitybody">
    <w:name w:val="equalitybody"/>
    <w:basedOn w:val="Normal"/>
    <w:uiPriority w:val="99"/>
    <w:rsid w:val="00157244"/>
  </w:style>
  <w:style w:type="character" w:styleId="Strong">
    <w:name w:val="Strong"/>
    <w:basedOn w:val="DefaultParagraphFont"/>
    <w:uiPriority w:val="22"/>
    <w:qFormat/>
    <w:rsid w:val="00157244"/>
    <w:rPr>
      <w:b/>
      <w:bCs/>
    </w:rPr>
  </w:style>
  <w:style w:type="character" w:styleId="Emphasis">
    <w:name w:val="Emphasis"/>
    <w:basedOn w:val="DefaultParagraphFont"/>
    <w:uiPriority w:val="20"/>
    <w:qFormat/>
    <w:rsid w:val="00157244"/>
    <w:rPr>
      <w:i/>
      <w:iCs/>
    </w:rPr>
  </w:style>
  <w:style w:type="paragraph" w:styleId="ListParagraph">
    <w:name w:val="List Paragraph"/>
    <w:basedOn w:val="Normal"/>
    <w:uiPriority w:val="34"/>
    <w:qFormat/>
    <w:rsid w:val="008469D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F7B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B3E"/>
    <w:rPr>
      <w:rFonts w:ascii="Times New Roman" w:hAnsi="Times New Roman" w:cs="Times New Roman"/>
      <w:sz w:val="20"/>
      <w:szCs w:val="20"/>
      <w:lang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2F7B3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CC"/>
    <w:rPr>
      <w:rFonts w:ascii="Tahoma" w:hAnsi="Tahoma" w:cs="Tahoma"/>
      <w:sz w:val="16"/>
      <w:szCs w:val="16"/>
      <w:lang w:eastAsia="en-IE"/>
    </w:rPr>
  </w:style>
  <w:style w:type="paragraph" w:styleId="NoSpacing">
    <w:name w:val="No Spacing"/>
    <w:uiPriority w:val="1"/>
    <w:qFormat/>
    <w:rsid w:val="0015643C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BE2A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70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AD"/>
    <w:rPr>
      <w:rFonts w:ascii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CAD"/>
    <w:rPr>
      <w:rFonts w:ascii="Times New Roman" w:hAnsi="Times New Roman" w:cs="Times New Roman"/>
      <w:b/>
      <w:bCs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s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mdarmody</dc:creator>
  <cp:lastModifiedBy>Administrator</cp:lastModifiedBy>
  <cp:revision>2</cp:revision>
  <cp:lastPrinted>2015-07-31T10:56:00Z</cp:lastPrinted>
  <dcterms:created xsi:type="dcterms:W3CDTF">2015-08-07T08:07:00Z</dcterms:created>
  <dcterms:modified xsi:type="dcterms:W3CDTF">2015-08-07T08:07:00Z</dcterms:modified>
</cp:coreProperties>
</file>