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5107" w14:textId="77777777" w:rsidR="00656ABF" w:rsidRPr="00F8422F" w:rsidRDefault="00656ABF" w:rsidP="0065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ga-IE"/>
        </w:rPr>
      </w:pPr>
    </w:p>
    <w:p w14:paraId="29B87540" w14:textId="7A5ADF23" w:rsidR="00656ABF" w:rsidRPr="00F8422F" w:rsidRDefault="00656ABF" w:rsidP="0065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8"/>
          <w:szCs w:val="28"/>
          <w:lang w:val="ga-IE"/>
        </w:rPr>
      </w:pPr>
      <w:r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>Treoirlínte</w:t>
      </w:r>
      <w:r w:rsidR="007D632D">
        <w:rPr>
          <w:rFonts w:asciiTheme="minorHAnsi" w:hAnsiTheme="minorHAnsi" w:cstheme="minorHAnsi"/>
          <w:b/>
          <w:bCs/>
          <w:sz w:val="28"/>
          <w:szCs w:val="28"/>
          <w:lang w:val="ga-IE"/>
        </w:rPr>
        <w:t xml:space="preserve"> d’Iarratasóir</w:t>
      </w:r>
      <w:r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 xml:space="preserve">: </w:t>
      </w:r>
      <w:r w:rsidR="00415664"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 xml:space="preserve">An </w:t>
      </w:r>
      <w:r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 xml:space="preserve">Scéim </w:t>
      </w:r>
      <w:proofErr w:type="spellStart"/>
      <w:r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>d’Ionaid</w:t>
      </w:r>
      <w:proofErr w:type="spellEnd"/>
      <w:r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 xml:space="preserve"> Phobail G</w:t>
      </w:r>
      <w:r w:rsidR="00EA0D43"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>h</w:t>
      </w:r>
      <w:r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>aeilge</w:t>
      </w:r>
      <w:r w:rsidR="00072010" w:rsidRPr="00F8422F">
        <w:rPr>
          <w:rFonts w:asciiTheme="minorHAnsi" w:hAnsiTheme="minorHAnsi" w:cstheme="minorHAnsi"/>
          <w:b/>
          <w:bCs/>
          <w:sz w:val="28"/>
          <w:szCs w:val="28"/>
          <w:lang w:val="ga-IE"/>
        </w:rPr>
        <w:t xml:space="preserve"> 2022-2023</w:t>
      </w:r>
    </w:p>
    <w:p w14:paraId="5DE562B2" w14:textId="77777777" w:rsidR="00656ABF" w:rsidRPr="00F8422F" w:rsidRDefault="00656ABF" w:rsidP="00656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</w:p>
    <w:p w14:paraId="3D7A203C" w14:textId="77777777" w:rsidR="00921888" w:rsidRPr="00F8422F" w:rsidRDefault="00921888" w:rsidP="00921888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11336E33" w14:textId="77777777" w:rsidR="00921888" w:rsidRPr="00F8422F" w:rsidRDefault="00921888" w:rsidP="00921888">
      <w:pPr>
        <w:jc w:val="both"/>
        <w:rPr>
          <w:rFonts w:asciiTheme="minorHAnsi" w:hAnsiTheme="minorHAnsi" w:cstheme="minorHAnsi"/>
          <w:sz w:val="22"/>
          <w:szCs w:val="22"/>
          <w:lang w:val="ga-IE"/>
        </w:rPr>
      </w:pPr>
    </w:p>
    <w:p w14:paraId="761E76C3" w14:textId="77777777" w:rsidR="00921888" w:rsidRPr="00F8422F" w:rsidRDefault="00921888" w:rsidP="0092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</w:p>
    <w:p w14:paraId="016F7050" w14:textId="50902DED" w:rsidR="00921888" w:rsidRPr="00F8422F" w:rsidRDefault="00921888" w:rsidP="0092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Cuideoidh </w:t>
      </w:r>
      <w:r w:rsidR="005735CF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na treoirlínte</w:t>
      </w: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leat: </w:t>
      </w:r>
    </w:p>
    <w:p w14:paraId="2B346F27" w14:textId="77777777" w:rsidR="00921888" w:rsidRPr="00F8422F" w:rsidRDefault="00921888" w:rsidP="0092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</w:p>
    <w:p w14:paraId="1598F217" w14:textId="67F008A0" w:rsidR="00921888" w:rsidRPr="00F8422F" w:rsidRDefault="00921888" w:rsidP="009218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cinneadh a dhéanamh an bhfuil d’eagraíocht </w:t>
      </w:r>
      <w:r w:rsidR="00A6681C">
        <w:rPr>
          <w:rFonts w:asciiTheme="minorHAnsi" w:hAnsiTheme="minorHAnsi" w:cstheme="minorHAnsi"/>
          <w:sz w:val="22"/>
          <w:szCs w:val="22"/>
          <w:lang w:val="ga-IE"/>
        </w:rPr>
        <w:t>cáilithe chun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cur isteach ar mhaoiniú faoin scéim seo,</w:t>
      </w:r>
    </w:p>
    <w:p w14:paraId="278C090D" w14:textId="77777777" w:rsidR="00921888" w:rsidRPr="00F8422F" w:rsidRDefault="00921888" w:rsidP="0092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  <w:lang w:val="ga-IE"/>
        </w:rPr>
      </w:pPr>
    </w:p>
    <w:p w14:paraId="42440BC1" w14:textId="627B2BAA" w:rsidR="00921888" w:rsidRPr="00F8422F" w:rsidRDefault="00921888" w:rsidP="009218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tionscadal a fhorbairt a chomhlíonann critéir na scéime seo,</w:t>
      </w:r>
    </w:p>
    <w:p w14:paraId="4783CD02" w14:textId="77777777" w:rsidR="00921888" w:rsidRPr="00F8422F" w:rsidRDefault="00921888" w:rsidP="0092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  <w:lang w:val="ga-IE"/>
        </w:rPr>
      </w:pPr>
    </w:p>
    <w:p w14:paraId="265C9873" w14:textId="77777777" w:rsidR="00921888" w:rsidRPr="00F8422F" w:rsidRDefault="00921888" w:rsidP="0092188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iarratas a ullmhú ina bhfuil an t-eolas go léir atá de dhíth. </w:t>
      </w:r>
    </w:p>
    <w:p w14:paraId="49513BA2" w14:textId="77777777" w:rsidR="00921888" w:rsidRPr="00F8422F" w:rsidRDefault="00921888" w:rsidP="0092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</w:p>
    <w:p w14:paraId="4C69971C" w14:textId="7D967E7F" w:rsidR="00921888" w:rsidRPr="00F8422F" w:rsidRDefault="00921888" w:rsidP="00921888">
      <w:pPr>
        <w:pStyle w:val="BodyText3"/>
        <w:pBdr>
          <w:right w:val="single" w:sz="4" w:space="0" w:color="auto"/>
        </w:pBdr>
        <w:shd w:val="clear" w:color="auto" w:fill="D9D9D9" w:themeFill="background1" w:themeFillShade="D9"/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Léigh go cúramach iad, le do thoil,</w:t>
      </w:r>
      <w:r w:rsidR="0002147D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ina n-iomláine</w:t>
      </w: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sula dt</w:t>
      </w:r>
      <w:r w:rsidR="00EA0D43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abharfaidh</w:t>
      </w: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tú faoin iarratas a </w:t>
      </w:r>
      <w:r w:rsidR="003A6BF1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chomhlánú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</w:p>
    <w:p w14:paraId="09D6DE2C" w14:textId="77777777" w:rsidR="00921888" w:rsidRPr="00F8422F" w:rsidRDefault="00921888" w:rsidP="00921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 </w:t>
      </w:r>
    </w:p>
    <w:p w14:paraId="66A1F95E" w14:textId="6CEB2A7E" w:rsidR="00921888" w:rsidRPr="00F8422F" w:rsidRDefault="00921888" w:rsidP="00B2271E">
      <w:pPr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</w:p>
    <w:p w14:paraId="6EE88069" w14:textId="7E87CD92" w:rsidR="00921888" w:rsidRPr="00F8422F" w:rsidRDefault="00921888" w:rsidP="00921888">
      <w:pPr>
        <w:spacing w:line="360" w:lineRule="auto"/>
        <w:ind w:right="139"/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F8422F">
        <w:rPr>
          <w:rFonts w:asciiTheme="minorHAnsi" w:hAnsiTheme="minorHAnsi" w:cstheme="minorHAnsi"/>
          <w:b/>
          <w:sz w:val="28"/>
          <w:szCs w:val="28"/>
          <w:lang w:val="ga-IE"/>
        </w:rPr>
        <w:t xml:space="preserve">1. Mar gheall ar an </w:t>
      </w:r>
      <w:r w:rsidR="00526369" w:rsidRPr="00F8422F">
        <w:rPr>
          <w:rFonts w:asciiTheme="minorHAnsi" w:hAnsiTheme="minorHAnsi" w:cstheme="minorHAnsi"/>
          <w:b/>
          <w:sz w:val="28"/>
          <w:szCs w:val="28"/>
          <w:lang w:val="ga-IE"/>
        </w:rPr>
        <w:t>s</w:t>
      </w:r>
      <w:r w:rsidRPr="00F8422F">
        <w:rPr>
          <w:rFonts w:asciiTheme="minorHAnsi" w:hAnsiTheme="minorHAnsi" w:cstheme="minorHAnsi"/>
          <w:b/>
          <w:sz w:val="28"/>
          <w:szCs w:val="28"/>
          <w:lang w:val="ga-IE"/>
        </w:rPr>
        <w:t>céim seo</w:t>
      </w:r>
    </w:p>
    <w:p w14:paraId="1001BF3D" w14:textId="301141F5" w:rsidR="00544DCA" w:rsidRPr="00F8422F" w:rsidRDefault="00921888" w:rsidP="00CB6967">
      <w:pPr>
        <w:rPr>
          <w:rStyle w:val="Hyperlink"/>
          <w:rFonts w:asciiTheme="minorHAnsi" w:hAnsiTheme="minorHAnsi" w:cstheme="minorHAnsi"/>
          <w:sz w:val="22"/>
          <w:szCs w:val="22"/>
          <w:u w:val="none"/>
          <w:lang w:val="ga-IE"/>
        </w:rPr>
      </w:pP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>Is é an aidhm atá leis an scéim seo maoiniú a chur ar fáil d’</w:t>
      </w:r>
      <w:r w:rsidR="0024600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i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onaid </w:t>
      </w:r>
      <w:r w:rsidR="0024600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p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>hobail G</w:t>
      </w:r>
      <w:r w:rsidR="0024600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h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>aeilge</w:t>
      </w:r>
      <w:r w:rsidR="00010F85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ar fud na tíre</w:t>
      </w:r>
      <w:r w:rsidR="0024600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,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a chuideoidh </w:t>
      </w:r>
      <w:r w:rsidR="0024600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i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>ona</w:t>
      </w:r>
      <w:r w:rsidR="0024600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i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d </w:t>
      </w:r>
      <w:r w:rsidR="0002085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a fhorbairt </w:t>
      </w:r>
      <w:r w:rsidR="00580CC3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ar mhaithe leis an </w:t>
      </w:r>
      <w:r w:rsidR="00246009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n</w:t>
      </w:r>
      <w:r w:rsidR="00580CC3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Gaeilge 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>a chur chun cinn, a chothú agus a bhuanú ar bhonn pobail.</w:t>
      </w:r>
      <w:r w:rsidR="00010F85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010F85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Tá suas le </w:t>
      </w:r>
      <w:r w:rsidR="00010F85" w:rsidRPr="00F8422F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€</w:t>
      </w:r>
      <w:r w:rsidR="00072010" w:rsidRPr="00F8422F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720</w:t>
      </w:r>
      <w:r w:rsidR="00010F85" w:rsidRPr="00F8422F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,000</w:t>
      </w:r>
      <w:r w:rsidR="00010F85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 de bhuiséad iomlán</w:t>
      </w:r>
      <w:r w:rsidR="00C6403C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 </w:t>
      </w:r>
      <w:r w:rsidR="00010F85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ag an scéim </w:t>
      </w:r>
      <w:r w:rsidR="00E326B0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>tacaíochta</w:t>
      </w:r>
      <w:r w:rsidR="00010F85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 seo</w:t>
      </w:r>
      <w:r w:rsidR="00261519" w:rsidRPr="00261519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 </w:t>
      </w:r>
      <w:r w:rsidR="00261519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>go dtí deireadh 2023</w:t>
      </w:r>
      <w:r w:rsidR="00010F85" w:rsidRPr="00F8422F"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ga-IE"/>
        </w:rPr>
        <w:t>.</w:t>
      </w:r>
      <w:r w:rsidR="00010F85" w:rsidRPr="00F8422F">
        <w:rPr>
          <w:rStyle w:val="Hyperlink"/>
          <w:rFonts w:asciiTheme="minorHAnsi" w:hAnsiTheme="minorHAnsi" w:cstheme="minorHAnsi"/>
          <w:sz w:val="22"/>
          <w:szCs w:val="22"/>
          <w:u w:val="none"/>
          <w:lang w:val="ga-IE"/>
        </w:rPr>
        <w:t xml:space="preserve"> </w:t>
      </w:r>
    </w:p>
    <w:p w14:paraId="0E68997B" w14:textId="77777777" w:rsidR="00544DCA" w:rsidRPr="00F8422F" w:rsidRDefault="00544DCA" w:rsidP="00CB6967">
      <w:pPr>
        <w:rPr>
          <w:rStyle w:val="Hyperlink"/>
          <w:rFonts w:asciiTheme="minorHAnsi" w:hAnsiTheme="minorHAnsi" w:cstheme="minorHAnsi"/>
          <w:sz w:val="22"/>
          <w:szCs w:val="22"/>
          <w:u w:val="none"/>
          <w:lang w:val="ga-IE"/>
        </w:rPr>
      </w:pPr>
    </w:p>
    <w:p w14:paraId="0E43BEBE" w14:textId="585DD181" w:rsidR="00CB6967" w:rsidRPr="00F8422F" w:rsidRDefault="004D71DF" w:rsidP="00CB6967">
      <w:pPr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>Beidh an scéim iomaíoch seo oscailte d’iarratasóirí áit ar bith in Éirinn taobh amuigh den Ghaeltacht oifigiúil</w:t>
      </w:r>
      <w:r w:rsidR="00246009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>.</w:t>
      </w:r>
      <w:r w:rsidR="001D66B1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 </w:t>
      </w:r>
      <w:r w:rsidR="00CB6967" w:rsidRPr="00F8422F">
        <w:rPr>
          <w:rFonts w:ascii="Calibri" w:eastAsia="Calibri" w:hAnsi="Calibri" w:cs="Calibri"/>
          <w:sz w:val="22"/>
          <w:szCs w:val="22"/>
          <w:lang w:val="ga-IE"/>
        </w:rPr>
        <w:t xml:space="preserve">Beidh fáilte mhór roimh </w:t>
      </w:r>
      <w:r w:rsidR="003A6BF1" w:rsidRPr="00F8422F">
        <w:rPr>
          <w:rFonts w:ascii="Calibri" w:eastAsia="Calibri" w:hAnsi="Calibri" w:cs="Calibri"/>
          <w:sz w:val="22"/>
          <w:szCs w:val="22"/>
          <w:lang w:val="ga-IE"/>
        </w:rPr>
        <w:t>i</w:t>
      </w:r>
      <w:r w:rsidR="00CB6967" w:rsidRPr="00F8422F">
        <w:rPr>
          <w:rFonts w:ascii="Calibri" w:eastAsia="Calibri" w:hAnsi="Calibri" w:cs="Calibri"/>
          <w:sz w:val="22"/>
          <w:szCs w:val="22"/>
          <w:lang w:val="ga-IE"/>
        </w:rPr>
        <w:t xml:space="preserve">onaid </w:t>
      </w:r>
      <w:r w:rsidR="003A6BF1" w:rsidRPr="00F8422F">
        <w:rPr>
          <w:rFonts w:ascii="Calibri" w:eastAsia="Calibri" w:hAnsi="Calibri" w:cs="Calibri"/>
          <w:sz w:val="22"/>
          <w:szCs w:val="22"/>
          <w:lang w:val="ga-IE"/>
        </w:rPr>
        <w:t>p</w:t>
      </w:r>
      <w:r w:rsidR="00CB6967" w:rsidRPr="00F8422F">
        <w:rPr>
          <w:rFonts w:ascii="Calibri" w:eastAsia="Calibri" w:hAnsi="Calibri" w:cs="Calibri"/>
          <w:sz w:val="22"/>
          <w:szCs w:val="22"/>
          <w:lang w:val="ga-IE"/>
        </w:rPr>
        <w:t>hobail G</w:t>
      </w:r>
      <w:r w:rsidR="003A6BF1" w:rsidRPr="00F8422F">
        <w:rPr>
          <w:rFonts w:ascii="Calibri" w:eastAsia="Calibri" w:hAnsi="Calibri" w:cs="Calibri"/>
          <w:sz w:val="22"/>
          <w:szCs w:val="22"/>
          <w:lang w:val="ga-IE"/>
        </w:rPr>
        <w:t>h</w:t>
      </w:r>
      <w:r w:rsidR="00CB6967" w:rsidRPr="00F8422F">
        <w:rPr>
          <w:rFonts w:ascii="Calibri" w:eastAsia="Calibri" w:hAnsi="Calibri" w:cs="Calibri"/>
          <w:sz w:val="22"/>
          <w:szCs w:val="22"/>
          <w:lang w:val="ga-IE"/>
        </w:rPr>
        <w:t xml:space="preserve">aeilge atá lonnaithe taobh istigh de </w:t>
      </w:r>
      <w:r w:rsidR="003A6BF1" w:rsidRPr="00F8422F">
        <w:rPr>
          <w:rFonts w:ascii="Calibri" w:eastAsia="Calibri" w:hAnsi="Calibri" w:cs="Calibri"/>
          <w:sz w:val="22"/>
          <w:szCs w:val="22"/>
          <w:lang w:val="ga-IE"/>
        </w:rPr>
        <w:t xml:space="preserve">cheantair </w:t>
      </w:r>
      <w:r w:rsidR="00CB6967" w:rsidRPr="00F8422F">
        <w:rPr>
          <w:rFonts w:ascii="Calibri" w:eastAsia="Calibri" w:hAnsi="Calibri" w:cs="Calibri"/>
          <w:sz w:val="22"/>
          <w:szCs w:val="22"/>
          <w:lang w:val="ga-IE"/>
        </w:rPr>
        <w:t>pleanála teanga</w:t>
      </w:r>
      <w:r w:rsidR="006B40E5" w:rsidRPr="00F8422F">
        <w:rPr>
          <w:rFonts w:ascii="Calibri" w:eastAsia="Calibri" w:hAnsi="Calibri" w:cs="Calibri"/>
          <w:sz w:val="22"/>
          <w:szCs w:val="22"/>
          <w:lang w:val="ga-IE"/>
        </w:rPr>
        <w:t xml:space="preserve"> iarratas a dhéanamh</w:t>
      </w:r>
      <w:r w:rsidR="00CB6967" w:rsidRPr="00F8422F">
        <w:rPr>
          <w:rFonts w:ascii="Calibri" w:eastAsia="Calibri" w:hAnsi="Calibri" w:cs="Calibri"/>
          <w:sz w:val="22"/>
          <w:szCs w:val="22"/>
          <w:lang w:val="ga-IE"/>
        </w:rPr>
        <w:t>.</w:t>
      </w:r>
      <w:r w:rsidR="001D66B1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 </w:t>
      </w:r>
    </w:p>
    <w:p w14:paraId="053B1A37" w14:textId="3221C547" w:rsidR="00072010" w:rsidRPr="00F8422F" w:rsidRDefault="00072010" w:rsidP="00CB6967">
      <w:pPr>
        <w:rPr>
          <w:rFonts w:asciiTheme="minorHAnsi" w:eastAsiaTheme="minorHAnsi" w:hAnsiTheme="minorHAnsi" w:cstheme="minorHAnsi"/>
          <w:sz w:val="22"/>
          <w:szCs w:val="22"/>
          <w:lang w:val="ga-IE"/>
        </w:rPr>
      </w:pPr>
    </w:p>
    <w:p w14:paraId="2F228981" w14:textId="2A7898A6" w:rsidR="00067042" w:rsidRPr="00F8422F" w:rsidRDefault="00072010" w:rsidP="000720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Tríd an scéim seo, maoineoidh Foras na Gaeilge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i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onaid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p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hobail G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h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aeilge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ar feadh dhá bhliain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 xml:space="preserve">go dtí </w:t>
      </w:r>
      <w:r w:rsidR="004611A5" w:rsidRPr="00F8422F">
        <w:rPr>
          <w:rFonts w:asciiTheme="minorHAnsi" w:hAnsiTheme="minorHAnsi" w:cstheme="minorHAnsi"/>
          <w:b/>
          <w:sz w:val="22"/>
          <w:szCs w:val="22"/>
          <w:lang w:val="ga-IE"/>
        </w:rPr>
        <w:t>deireadh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 xml:space="preserve"> 2023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chun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c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ostais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r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eatha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 ghlanadh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agus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c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lár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g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níomhaíochtaí Gaeilge</w:t>
      </w: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sholáthar chun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an Ghaeilge a chur chun cinn, a chothú agus a bhuanú. Tabhair faoi deara go bhfuil an scéim seo dírithe ar eagraíochtaí a bhfuil foirgneamh ina seilbh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nó a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bhfuil léas cúig bliana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ar a laghad acu </w:t>
      </w:r>
      <w:r w:rsidR="002E3197">
        <w:rPr>
          <w:rFonts w:asciiTheme="minorHAnsi" w:hAnsiTheme="minorHAnsi" w:cstheme="minorHAnsi"/>
          <w:sz w:val="22"/>
          <w:szCs w:val="22"/>
          <w:lang w:val="ga-IE"/>
        </w:rPr>
        <w:t>ar fhoirgneamh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>(</w:t>
      </w:r>
      <w:r w:rsidR="00FB02DF"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>féach na critéir cháilithe thíos</w:t>
      </w:r>
      <w:r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). </w:t>
      </w:r>
    </w:p>
    <w:p w14:paraId="7245D0B6" w14:textId="77777777" w:rsidR="00067042" w:rsidRPr="00F8422F" w:rsidRDefault="00067042" w:rsidP="000720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ga-IE"/>
        </w:rPr>
      </w:pPr>
    </w:p>
    <w:p w14:paraId="306B29CD" w14:textId="71710E43" w:rsidR="00067042" w:rsidRPr="00F8422F" w:rsidRDefault="00067042" w:rsidP="00067042">
      <w:pPr>
        <w:rPr>
          <w:rFonts w:asciiTheme="minorHAnsi" w:hAnsiTheme="minorHAnsi" w:cstheme="minorHAnsi"/>
          <w:bCs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Ní mór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d’eagraíocht a dhéanfaidh iarratas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 léiriú gurb í an Ghaeilge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an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teanga oibre agus c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h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umarsáide maidir le reáchtáil an </w:t>
      </w:r>
      <w:r w:rsidR="00FE2C9E" w:rsidRPr="00F8422F">
        <w:rPr>
          <w:rFonts w:asciiTheme="minorHAnsi" w:hAnsiTheme="minorHAnsi" w:cstheme="minorHAnsi"/>
          <w:sz w:val="22"/>
          <w:szCs w:val="22"/>
          <w:lang w:val="ga-IE"/>
        </w:rPr>
        <w:t>i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onaid agus go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mbeidh c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lár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g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níomhaíochtaí Gaeilge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>á é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ascú </w:t>
      </w:r>
      <w:r w:rsidR="004611A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san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ionad</w:t>
      </w:r>
      <w:r w:rsidR="00261519">
        <w:rPr>
          <w:rFonts w:asciiTheme="minorHAnsi" w:hAnsiTheme="minorHAnsi" w:cstheme="minorHAnsi"/>
          <w:sz w:val="22"/>
          <w:szCs w:val="22"/>
          <w:lang w:val="ga-IE"/>
        </w:rPr>
        <w:t>,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 dhéanfaidh an Ghaeilge a chur chun cinn, a chothú agus a bhuanú 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>ar bhonn pobail.</w:t>
      </w:r>
    </w:p>
    <w:p w14:paraId="157F88E3" w14:textId="77777777" w:rsidR="00FB02DF" w:rsidRPr="00F8422F" w:rsidRDefault="00FB02DF" w:rsidP="00FB02DF">
      <w:pPr>
        <w:ind w:right="1213"/>
        <w:rPr>
          <w:rFonts w:asciiTheme="minorHAnsi" w:hAnsiTheme="minorHAnsi" w:cstheme="minorHAnsi"/>
          <w:sz w:val="22"/>
          <w:szCs w:val="22"/>
          <w:lang w:val="ga-IE"/>
        </w:rPr>
      </w:pPr>
    </w:p>
    <w:p w14:paraId="6058F24E" w14:textId="3F0284F4" w:rsidR="00F8422F" w:rsidRPr="00EF22FD" w:rsidRDefault="00FB02DF" w:rsidP="00EF22FD">
      <w:pPr>
        <w:ind w:right="95"/>
        <w:rPr>
          <w:rFonts w:asciiTheme="minorHAnsi" w:hAnsiTheme="minorHAnsi" w:cstheme="minorHAnsi"/>
          <w:sz w:val="22"/>
          <w:szCs w:val="22"/>
          <w:lang w:val="ga-IE"/>
        </w:rPr>
      </w:pPr>
      <w:r w:rsidRPr="00EF22FD">
        <w:rPr>
          <w:rFonts w:asciiTheme="minorHAnsi" w:hAnsiTheme="minorHAnsi" w:cstheme="minorHAnsi"/>
          <w:sz w:val="22"/>
          <w:szCs w:val="22"/>
          <w:lang w:val="ga-IE"/>
        </w:rPr>
        <w:t xml:space="preserve">Beidh ar gach </w:t>
      </w:r>
      <w:r w:rsidR="00F8422F" w:rsidRPr="00EF22FD">
        <w:rPr>
          <w:rFonts w:asciiTheme="minorHAnsi" w:hAnsiTheme="minorHAnsi" w:cstheme="minorHAnsi"/>
          <w:sz w:val="22"/>
          <w:szCs w:val="22"/>
          <w:lang w:val="ga-IE"/>
        </w:rPr>
        <w:t xml:space="preserve">eagraíocht a dhéanfaidh iarratas </w:t>
      </w:r>
      <w:r w:rsidR="00EF22FD" w:rsidRPr="00EF22FD">
        <w:rPr>
          <w:rFonts w:asciiTheme="minorHAnsi" w:hAnsiTheme="minorHAnsi" w:cstheme="minorHAnsi"/>
          <w:sz w:val="22"/>
          <w:szCs w:val="22"/>
          <w:lang w:val="ga-IE"/>
        </w:rPr>
        <w:t xml:space="preserve">plean urláir an ionaid, a léiríonn </w:t>
      </w:r>
      <w:r w:rsidR="00EF22FD" w:rsidRPr="00EF22FD">
        <w:rPr>
          <w:rFonts w:asciiTheme="minorHAnsi" w:hAnsiTheme="minorHAnsi"/>
          <w:sz w:val="22"/>
          <w:szCs w:val="22"/>
          <w:lang w:val="ga-IE"/>
        </w:rPr>
        <w:t>méid an fhoirgnimh, leagan amach an fhoirgnimh</w:t>
      </w:r>
      <w:r w:rsidR="00EF22FD" w:rsidRPr="00EF22FD">
        <w:rPr>
          <w:rFonts w:asciiTheme="minorHAnsi" w:hAnsiTheme="minorHAnsi"/>
          <w:bCs/>
          <w:sz w:val="22"/>
          <w:szCs w:val="22"/>
          <w:lang w:val="ga-IE"/>
        </w:rPr>
        <w:t xml:space="preserve">, líon na n-urlár agus líon na seomraí, </w:t>
      </w:r>
      <w:r w:rsidR="00F8422F" w:rsidRPr="00EF22FD">
        <w:rPr>
          <w:rFonts w:asciiTheme="minorHAnsi" w:hAnsiTheme="minorHAnsi" w:cstheme="minorHAnsi"/>
          <w:sz w:val="22"/>
          <w:szCs w:val="22"/>
          <w:lang w:val="ga-IE"/>
        </w:rPr>
        <w:t>a chur ar fáil</w:t>
      </w:r>
      <w:r w:rsidR="006451A1" w:rsidRPr="00EF22FD">
        <w:rPr>
          <w:rFonts w:asciiTheme="minorHAnsi" w:hAnsiTheme="minorHAnsi" w:cstheme="minorHAnsi"/>
          <w:sz w:val="22"/>
          <w:szCs w:val="22"/>
          <w:lang w:val="ga-IE"/>
        </w:rPr>
        <w:t xml:space="preserve"> leis an iarratas</w:t>
      </w:r>
      <w:r w:rsidR="00F8422F" w:rsidRPr="00EF22FD">
        <w:rPr>
          <w:rFonts w:asciiTheme="minorHAnsi" w:hAnsiTheme="minorHAnsi" w:cstheme="minorHAnsi"/>
          <w:sz w:val="22"/>
          <w:szCs w:val="22"/>
          <w:lang w:val="ga-IE"/>
        </w:rPr>
        <w:t>:</w:t>
      </w:r>
    </w:p>
    <w:p w14:paraId="3627FC36" w14:textId="77777777" w:rsidR="001C6C9E" w:rsidRPr="00F8422F" w:rsidRDefault="001C6C9E" w:rsidP="001C6C9E">
      <w:pPr>
        <w:pStyle w:val="Default"/>
        <w:rPr>
          <w:rFonts w:asciiTheme="minorHAnsi" w:hAnsiTheme="minorHAnsi" w:cstheme="minorHAnsi"/>
          <w:lang w:val="ga-IE"/>
        </w:rPr>
      </w:pPr>
    </w:p>
    <w:p w14:paraId="03B33001" w14:textId="59A2C146" w:rsidR="00921888" w:rsidRPr="00F8422F" w:rsidRDefault="001C6C9E" w:rsidP="00FE3AFE">
      <w:pPr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Faoi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>n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Scéim </w:t>
      </w:r>
      <w:r w:rsidR="00085324">
        <w:rPr>
          <w:rFonts w:asciiTheme="minorHAnsi" w:eastAsiaTheme="majorEastAsia" w:hAnsiTheme="minorHAnsi" w:cstheme="minorHAnsi"/>
          <w:sz w:val="22"/>
          <w:szCs w:val="22"/>
          <w:lang w:val="ga-IE"/>
        </w:rPr>
        <w:t>seo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níl 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 xml:space="preserve">maoiniú ar fáil </w:t>
      </w:r>
      <w:r w:rsidR="00085324">
        <w:rPr>
          <w:rFonts w:asciiTheme="minorHAnsi" w:hAnsiTheme="minorHAnsi" w:cstheme="minorHAnsi"/>
          <w:sz w:val="22"/>
          <w:szCs w:val="22"/>
          <w:lang w:val="ga-IE"/>
        </w:rPr>
        <w:t>ach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 xml:space="preserve"> d’ ionaid p</w:t>
      </w:r>
      <w:r w:rsidR="00295408" w:rsidRPr="00F8422F">
        <w:rPr>
          <w:rFonts w:asciiTheme="minorHAnsi" w:hAnsiTheme="minorHAnsi" w:cstheme="minorHAnsi"/>
          <w:sz w:val="22"/>
          <w:szCs w:val="22"/>
          <w:lang w:val="ga-IE"/>
        </w:rPr>
        <w:t>hobail Ghaeilge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. 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>Is féidir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 xml:space="preserve">maoiniú a chur ar fáil le haghaidh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50% </w:t>
      </w:r>
      <w:r w:rsidR="00F8422F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ar a </w:t>
      </w:r>
      <w:r w:rsidR="00261519">
        <w:rPr>
          <w:rFonts w:asciiTheme="minorHAnsi" w:hAnsiTheme="minorHAnsi" w:cstheme="minorHAnsi"/>
          <w:sz w:val="22"/>
          <w:szCs w:val="22"/>
          <w:lang w:val="ga-IE"/>
        </w:rPr>
        <w:t>mhéad</w:t>
      </w:r>
      <w:r w:rsidR="00261519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>de c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hostais 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>cláir g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níomhaíochtaí Gaeilge a</w:t>
      </w:r>
      <w:r w:rsidR="00FE3AFE" w:rsidRPr="00F8422F">
        <w:rPr>
          <w:rFonts w:asciiTheme="minorHAnsi" w:hAnsiTheme="minorHAnsi" w:cstheme="minorHAnsi"/>
          <w:sz w:val="22"/>
          <w:szCs w:val="22"/>
          <w:lang w:val="ga-IE"/>
        </w:rPr>
        <w:t>gus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50%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 xml:space="preserve"> ar a </w:t>
      </w:r>
      <w:r w:rsidR="00261519">
        <w:rPr>
          <w:rFonts w:asciiTheme="minorHAnsi" w:hAnsiTheme="minorHAnsi" w:cstheme="minorHAnsi"/>
          <w:sz w:val="22"/>
          <w:szCs w:val="22"/>
          <w:lang w:val="ga-IE"/>
        </w:rPr>
        <w:t xml:space="preserve">mhéad 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>de chostais reatha i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onaid </w:t>
      </w:r>
      <w:r w:rsidR="00F8422F">
        <w:rPr>
          <w:rFonts w:asciiTheme="minorHAnsi" w:hAnsiTheme="minorHAnsi" w:cstheme="minorHAnsi"/>
          <w:sz w:val="22"/>
          <w:szCs w:val="22"/>
          <w:lang w:val="ga-IE"/>
        </w:rPr>
        <w:t>pobail G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aeilge.</w:t>
      </w:r>
      <w:r w:rsidRPr="00F8422F">
        <w:rPr>
          <w:rFonts w:asciiTheme="minorHAnsi" w:hAnsiTheme="minorHAnsi" w:cstheme="minorHAnsi"/>
          <w:b/>
          <w:sz w:val="22"/>
          <w:szCs w:val="22"/>
          <w:lang w:val="ga-IE" w:eastAsia="ga-IE"/>
        </w:rPr>
        <w:t xml:space="preserve"> </w:t>
      </w:r>
      <w:r w:rsidR="00010F8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  </w:t>
      </w:r>
    </w:p>
    <w:p w14:paraId="20A9A558" w14:textId="77777777" w:rsidR="00ED5F98" w:rsidRPr="00F8422F" w:rsidRDefault="00ED5F98" w:rsidP="00C6403C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</w:p>
    <w:p w14:paraId="1B7784A3" w14:textId="3FE71F54" w:rsidR="003A6BF1" w:rsidRPr="00F8422F" w:rsidRDefault="00E326B0" w:rsidP="00C6403C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Tá na costais seo a leanas incháilithe:</w:t>
      </w:r>
    </w:p>
    <w:p w14:paraId="7DB39D7C" w14:textId="6CD371E4" w:rsidR="00067042" w:rsidRPr="001B7CD8" w:rsidRDefault="006451A1" w:rsidP="00067042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ga-I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ga-IE"/>
        </w:rPr>
        <w:t>Costais cláir g</w:t>
      </w:r>
      <w:r w:rsidR="00067042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níomhaíochtaí</w:t>
      </w:r>
      <w:r w:rsidR="0068709A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:</w:t>
      </w:r>
      <w:r w:rsidR="00A25C67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="00A25C67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suas </w:t>
      </w:r>
      <w:r w:rsidR="00261519" w:rsidRPr="007F1C9C">
        <w:rPr>
          <w:rFonts w:asciiTheme="minorHAnsi" w:hAnsiTheme="minorHAnsi" w:cstheme="minorHAnsi"/>
          <w:sz w:val="22"/>
          <w:szCs w:val="22"/>
          <w:lang w:val="ga-IE"/>
        </w:rPr>
        <w:t>le</w:t>
      </w:r>
      <w:r w:rsidR="00261519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A25C67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50% 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>de</w:t>
      </w:r>
      <w:r w:rsidR="00A25C67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 c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>h</w:t>
      </w:r>
      <w:r w:rsidR="00A25C67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ostais 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cláir </w:t>
      </w:r>
      <w:r w:rsidR="00A25C67" w:rsidRPr="001B7CD8">
        <w:rPr>
          <w:rFonts w:asciiTheme="minorHAnsi" w:hAnsiTheme="minorHAnsi" w:cstheme="minorHAnsi"/>
          <w:sz w:val="22"/>
          <w:szCs w:val="22"/>
          <w:lang w:val="ga-IE"/>
        </w:rPr>
        <w:t>gníomhaíochtaí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>.</w:t>
      </w:r>
      <w:r w:rsidRPr="001B7CD8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Pr="001B7CD8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Caithfear 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>clár</w:t>
      </w:r>
      <w:r w:rsidR="00A25C67" w:rsidRPr="001B7CD8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="00A25C67" w:rsidRPr="001B7CD8">
        <w:rPr>
          <w:rFonts w:asciiTheme="minorHAnsi" w:hAnsiTheme="minorHAnsi" w:cstheme="minorHAnsi"/>
          <w:sz w:val="22"/>
          <w:szCs w:val="22"/>
          <w:lang w:val="ga-IE"/>
        </w:rPr>
        <w:t>gníomhaíochta</w:t>
      </w:r>
      <w:r w:rsidR="00FA0D53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1C6C9E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Gaeilge 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>a chur</w:t>
      </w:r>
      <w:r w:rsidR="001C6C9E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 isteach leis an iarratas</w:t>
      </w:r>
      <w:r w:rsidR="00261519">
        <w:rPr>
          <w:rFonts w:asciiTheme="minorHAnsi" w:hAnsiTheme="minorHAnsi" w:cstheme="minorHAnsi"/>
          <w:sz w:val="22"/>
          <w:szCs w:val="22"/>
          <w:lang w:val="ga-IE"/>
        </w:rPr>
        <w:t>,</w:t>
      </w:r>
      <w:r w:rsidR="00477C56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 a léiríonn na costais do gach gníomhaíocht</w:t>
      </w:r>
      <w:r w:rsidR="001C6C9E" w:rsidRPr="001B7CD8">
        <w:rPr>
          <w:rFonts w:asciiTheme="minorHAnsi" w:hAnsiTheme="minorHAnsi" w:cstheme="minorHAnsi"/>
          <w:sz w:val="22"/>
          <w:szCs w:val="22"/>
          <w:lang w:val="ga-IE"/>
        </w:rPr>
        <w:t>.</w:t>
      </w:r>
      <w:r w:rsidR="00A25C67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192B98F7" w14:textId="6E2195A1" w:rsidR="00020859" w:rsidRPr="007F1C9C" w:rsidRDefault="0068709A" w:rsidP="007F1C9C">
      <w:pPr>
        <w:pStyle w:val="ListParagraph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ga-IE"/>
        </w:rPr>
      </w:pPr>
      <w:r w:rsidRPr="001B7CD8">
        <w:rPr>
          <w:rFonts w:asciiTheme="minorHAnsi" w:hAnsiTheme="minorHAnsi" w:cstheme="minorHAnsi"/>
          <w:b/>
          <w:bCs/>
          <w:sz w:val="22"/>
          <w:szCs w:val="22"/>
          <w:lang w:val="ga-IE"/>
        </w:rPr>
        <w:lastRenderedPageBreak/>
        <w:t xml:space="preserve">Costais Reatha: 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suas </w:t>
      </w:r>
      <w:r w:rsidR="00261519" w:rsidRPr="007F1C9C">
        <w:rPr>
          <w:rFonts w:asciiTheme="minorHAnsi" w:hAnsiTheme="minorHAnsi" w:cstheme="minorHAnsi"/>
          <w:sz w:val="22"/>
          <w:szCs w:val="22"/>
          <w:lang w:val="ga-IE"/>
        </w:rPr>
        <w:t>le</w:t>
      </w:r>
      <w:r w:rsidR="00261519" w:rsidRPr="001B7CD8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Pr="001B7CD8">
        <w:rPr>
          <w:rFonts w:asciiTheme="minorHAnsi" w:hAnsiTheme="minorHAnsi" w:cstheme="minorHAnsi"/>
          <w:sz w:val="22"/>
          <w:szCs w:val="22"/>
          <w:lang w:val="ga-IE"/>
        </w:rPr>
        <w:t>50%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2E3197">
        <w:rPr>
          <w:rFonts w:asciiTheme="minorHAnsi" w:hAnsiTheme="minorHAnsi" w:cstheme="minorHAnsi"/>
          <w:sz w:val="22"/>
          <w:szCs w:val="22"/>
          <w:lang w:val="ga-IE"/>
        </w:rPr>
        <w:t>de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c</w:t>
      </w:r>
      <w:r w:rsidR="002E3197">
        <w:rPr>
          <w:rFonts w:asciiTheme="minorHAnsi" w:hAnsiTheme="minorHAnsi" w:cstheme="minorHAnsi"/>
          <w:sz w:val="22"/>
          <w:szCs w:val="22"/>
          <w:lang w:val="ga-IE"/>
        </w:rPr>
        <w:t>h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ostais </w:t>
      </w:r>
      <w:r w:rsidR="002E3197">
        <w:rPr>
          <w:rFonts w:asciiTheme="minorHAnsi" w:hAnsiTheme="minorHAnsi" w:cstheme="minorHAnsi"/>
          <w:sz w:val="22"/>
          <w:szCs w:val="22"/>
          <w:lang w:val="ga-IE"/>
        </w:rPr>
        <w:t xml:space="preserve">reatha an ionaid, </w:t>
      </w:r>
      <w:proofErr w:type="spellStart"/>
      <w:r w:rsidR="002E3197">
        <w:rPr>
          <w:rFonts w:asciiTheme="minorHAnsi" w:hAnsiTheme="minorHAnsi" w:cstheme="minorHAnsi"/>
          <w:sz w:val="22"/>
          <w:szCs w:val="22"/>
          <w:lang w:val="ga-IE"/>
        </w:rPr>
        <w:t>e.g</w:t>
      </w:r>
      <w:proofErr w:type="spellEnd"/>
      <w:r w:rsidR="002E3197">
        <w:rPr>
          <w:rFonts w:asciiTheme="minorHAnsi" w:hAnsiTheme="minorHAnsi" w:cstheme="minorHAnsi"/>
          <w:sz w:val="22"/>
          <w:szCs w:val="22"/>
          <w:lang w:val="ga-IE"/>
        </w:rPr>
        <w:t>.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árachas, teas, leictreachas, uisce, córas sláinte agus sábháilteachta, obair chothabhála, cuntais, </w:t>
      </w:r>
      <w:proofErr w:type="spellStart"/>
      <w:r w:rsidRPr="00F8422F">
        <w:rPr>
          <w:rFonts w:asciiTheme="minorHAnsi" w:hAnsiTheme="minorHAnsi" w:cstheme="minorHAnsi"/>
          <w:sz w:val="22"/>
          <w:szCs w:val="22"/>
          <w:lang w:val="ga-IE"/>
        </w:rPr>
        <w:t>glantóireacht</w:t>
      </w:r>
      <w:proofErr w:type="spellEnd"/>
      <w:r w:rsidRPr="00F8422F">
        <w:rPr>
          <w:rFonts w:asciiTheme="minorHAnsi" w:hAnsiTheme="minorHAnsi" w:cstheme="minorHAnsi"/>
          <w:sz w:val="22"/>
          <w:szCs w:val="22"/>
          <w:lang w:val="ga-IE"/>
        </w:rPr>
        <w:t>, guthán</w:t>
      </w:r>
      <w:r w:rsidR="002E3197">
        <w:rPr>
          <w:rFonts w:asciiTheme="minorHAnsi" w:hAnsiTheme="minorHAnsi" w:cstheme="minorHAnsi"/>
          <w:sz w:val="22"/>
          <w:szCs w:val="22"/>
          <w:lang w:val="ga-IE"/>
        </w:rPr>
        <w:t xml:space="preserve"> etc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  <w:r w:rsidR="002E3197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020859"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Caithfidh na costais </w:t>
      </w:r>
      <w:r w:rsidR="006B40E5"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a </w:t>
      </w:r>
      <w:r w:rsidR="00020859"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bheith ag baint leis an </w:t>
      </w:r>
      <w:r w:rsidR="004D6DE2" w:rsidRPr="007F1C9C">
        <w:rPr>
          <w:rFonts w:asciiTheme="minorHAnsi" w:hAnsiTheme="minorHAnsi" w:cstheme="minorHAnsi"/>
          <w:sz w:val="22"/>
          <w:szCs w:val="22"/>
          <w:lang w:val="ga-IE"/>
        </w:rPr>
        <w:t>i</w:t>
      </w:r>
      <w:r w:rsidR="00020859"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onad </w:t>
      </w:r>
      <w:r w:rsidR="004D6DE2" w:rsidRPr="007F1C9C">
        <w:rPr>
          <w:rFonts w:asciiTheme="minorHAnsi" w:hAnsiTheme="minorHAnsi" w:cstheme="minorHAnsi"/>
          <w:sz w:val="22"/>
          <w:szCs w:val="22"/>
          <w:lang w:val="ga-IE"/>
        </w:rPr>
        <w:t>p</w:t>
      </w:r>
      <w:r w:rsidR="00020859" w:rsidRPr="007F1C9C">
        <w:rPr>
          <w:rFonts w:asciiTheme="minorHAnsi" w:hAnsiTheme="minorHAnsi" w:cstheme="minorHAnsi"/>
          <w:sz w:val="22"/>
          <w:szCs w:val="22"/>
          <w:lang w:val="ga-IE"/>
        </w:rPr>
        <w:t>oba</w:t>
      </w:r>
      <w:r w:rsidR="004D6DE2" w:rsidRPr="007F1C9C">
        <w:rPr>
          <w:rFonts w:asciiTheme="minorHAnsi" w:hAnsiTheme="minorHAnsi" w:cstheme="minorHAnsi"/>
          <w:sz w:val="22"/>
          <w:szCs w:val="22"/>
          <w:lang w:val="ga-IE"/>
        </w:rPr>
        <w:t>i</w:t>
      </w:r>
      <w:r w:rsidR="00020859"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l Gaeilge amháin agus </w:t>
      </w:r>
      <w:r w:rsidR="004D6DE2"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a </w:t>
      </w:r>
      <w:r w:rsidR="00020859"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bheith réasúnta agus inchosanta. </w:t>
      </w:r>
    </w:p>
    <w:p w14:paraId="75A1F56F" w14:textId="77777777" w:rsidR="00E326B0" w:rsidRPr="00F8422F" w:rsidRDefault="00E326B0" w:rsidP="00B2271E">
      <w:pPr>
        <w:ind w:right="82"/>
        <w:rPr>
          <w:rFonts w:asciiTheme="minorHAnsi" w:hAnsiTheme="minorHAnsi" w:cstheme="minorHAnsi"/>
          <w:b/>
          <w:bCs/>
          <w:sz w:val="22"/>
          <w:szCs w:val="22"/>
          <w:lang w:val="ga-IE"/>
        </w:rPr>
      </w:pPr>
    </w:p>
    <w:p w14:paraId="2604E2BA" w14:textId="1EAC503B" w:rsidR="00B2271E" w:rsidRPr="00F8422F" w:rsidRDefault="00B2271E" w:rsidP="00C6403C">
      <w:pPr>
        <w:spacing w:after="120"/>
        <w:ind w:right="79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Tá na costais seo a leanas dícháilithe agus ní féidir iad a chur san áireamh: </w:t>
      </w:r>
    </w:p>
    <w:p w14:paraId="303E3CAE" w14:textId="1CC90126" w:rsidR="00B2271E" w:rsidRPr="00F8422F" w:rsidRDefault="00B2271E" w:rsidP="00C6403C">
      <w:pPr>
        <w:numPr>
          <w:ilvl w:val="0"/>
          <w:numId w:val="8"/>
        </w:numPr>
        <w:tabs>
          <w:tab w:val="clear" w:pos="1800"/>
          <w:tab w:val="num" w:pos="709"/>
        </w:tabs>
        <w:ind w:left="709" w:right="82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costais tuarastail</w:t>
      </w:r>
      <w:r w:rsidR="00C7503A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766A5ED3" w14:textId="4F27AE1D" w:rsidR="003B41F2" w:rsidRPr="00F8422F" w:rsidRDefault="00B2271E" w:rsidP="00067042">
      <w:pPr>
        <w:numPr>
          <w:ilvl w:val="0"/>
          <w:numId w:val="8"/>
        </w:numPr>
        <w:tabs>
          <w:tab w:val="clear" w:pos="1800"/>
          <w:tab w:val="num" w:pos="709"/>
        </w:tabs>
        <w:ind w:left="709" w:right="82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costais a tharlaíonn sula dtairg</w:t>
      </w:r>
      <w:r w:rsidR="004D6DE2" w:rsidRPr="00F8422F">
        <w:rPr>
          <w:rFonts w:asciiTheme="minorHAnsi" w:hAnsiTheme="minorHAnsi" w:cstheme="minorHAnsi"/>
          <w:sz w:val="22"/>
          <w:szCs w:val="22"/>
          <w:lang w:val="ga-IE"/>
        </w:rPr>
        <w:t>f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imid deontas duit</w:t>
      </w:r>
    </w:p>
    <w:p w14:paraId="622F5B3C" w14:textId="2600A5E9" w:rsidR="00B2271E" w:rsidRPr="00F8422F" w:rsidRDefault="00B2271E" w:rsidP="00C6403C">
      <w:pPr>
        <w:numPr>
          <w:ilvl w:val="0"/>
          <w:numId w:val="8"/>
        </w:numPr>
        <w:tabs>
          <w:tab w:val="clear" w:pos="1800"/>
          <w:tab w:val="num" w:pos="709"/>
        </w:tabs>
        <w:ind w:left="709" w:right="82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costais atá míréasúnta i dtuairim Fhoras na Gaeilge</w:t>
      </w:r>
    </w:p>
    <w:p w14:paraId="7642B18C" w14:textId="77A24596" w:rsidR="00455567" w:rsidRPr="00F8422F" w:rsidRDefault="00455567" w:rsidP="00455567">
      <w:pPr>
        <w:ind w:right="82"/>
        <w:rPr>
          <w:rFonts w:asciiTheme="minorHAnsi" w:hAnsiTheme="minorHAnsi" w:cstheme="minorHAnsi"/>
          <w:sz w:val="22"/>
          <w:szCs w:val="22"/>
          <w:lang w:val="ga-IE"/>
        </w:rPr>
      </w:pPr>
    </w:p>
    <w:p w14:paraId="3A3B016A" w14:textId="482E371C" w:rsidR="00921888" w:rsidRPr="00F8422F" w:rsidRDefault="00455567" w:rsidP="00C6403C">
      <w:pPr>
        <w:spacing w:after="120"/>
        <w:ind w:right="79"/>
        <w:rPr>
          <w:rFonts w:asciiTheme="minorHAnsi" w:hAnsiTheme="minorHAnsi" w:cstheme="minorHAnsi"/>
          <w:b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b/>
          <w:sz w:val="28"/>
          <w:szCs w:val="28"/>
          <w:lang w:val="ga-IE"/>
        </w:rPr>
        <w:t xml:space="preserve">2. </w:t>
      </w:r>
      <w:r w:rsidRPr="00F8422F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Cé mhéad is féidir linn a fháil?</w:t>
      </w:r>
    </w:p>
    <w:p w14:paraId="57A8215C" w14:textId="2D66373C" w:rsidR="00017E74" w:rsidRPr="00F8422F" w:rsidRDefault="00A039E3" w:rsidP="00D7722D">
      <w:pPr>
        <w:pStyle w:val="Default"/>
        <w:rPr>
          <w:rStyle w:val="Hyperlink"/>
          <w:rFonts w:asciiTheme="minorHAnsi" w:hAnsiTheme="minorHAnsi"/>
          <w:color w:val="auto"/>
          <w:u w:val="none"/>
          <w:lang w:val="ga-IE"/>
        </w:rPr>
      </w:pP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Is é íosmhéid an deontais is féidir a fháil 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>€1</w:t>
      </w:r>
      <w:r w:rsidR="00CB6967" w:rsidRPr="00F8422F">
        <w:rPr>
          <w:rFonts w:asciiTheme="minorHAnsi" w:hAnsiTheme="minorHAnsi" w:cstheme="minorHAnsi"/>
          <w:b/>
          <w:sz w:val="22"/>
          <w:szCs w:val="22"/>
          <w:lang w:val="ga-IE"/>
        </w:rPr>
        <w:t>2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>,</w:t>
      </w:r>
      <w:r w:rsidR="00CB6967" w:rsidRPr="00F8422F">
        <w:rPr>
          <w:rFonts w:asciiTheme="minorHAnsi" w:hAnsiTheme="minorHAnsi" w:cstheme="minorHAnsi"/>
          <w:b/>
          <w:sz w:val="22"/>
          <w:szCs w:val="22"/>
          <w:lang w:val="ga-IE"/>
        </w:rPr>
        <w:t>0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 xml:space="preserve">00/£10,000 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agus is é an t-uasmhéid 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>€</w:t>
      </w:r>
      <w:r w:rsidR="00C6403C" w:rsidRPr="00F8422F">
        <w:rPr>
          <w:rFonts w:asciiTheme="minorHAnsi" w:hAnsiTheme="minorHAnsi" w:cstheme="minorHAnsi"/>
          <w:b/>
          <w:sz w:val="22"/>
          <w:szCs w:val="22"/>
          <w:lang w:val="ga-IE"/>
        </w:rPr>
        <w:t>2</w:t>
      </w:r>
      <w:r w:rsidR="00C03E5D" w:rsidRPr="00F8422F">
        <w:rPr>
          <w:rFonts w:asciiTheme="minorHAnsi" w:hAnsiTheme="minorHAnsi" w:cstheme="minorHAnsi"/>
          <w:b/>
          <w:sz w:val="22"/>
          <w:szCs w:val="22"/>
          <w:lang w:val="ga-IE"/>
        </w:rPr>
        <w:t>5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>,000/£</w:t>
      </w:r>
      <w:r w:rsidR="00C03E5D" w:rsidRPr="00F8422F">
        <w:rPr>
          <w:rFonts w:asciiTheme="minorHAnsi" w:hAnsiTheme="minorHAnsi" w:cstheme="minorHAnsi"/>
          <w:b/>
          <w:sz w:val="22"/>
          <w:szCs w:val="22"/>
          <w:lang w:val="ga-IE"/>
        </w:rPr>
        <w:t>21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>,</w:t>
      </w:r>
      <w:r w:rsidR="00C03E5D" w:rsidRPr="00F8422F">
        <w:rPr>
          <w:rFonts w:asciiTheme="minorHAnsi" w:hAnsiTheme="minorHAnsi" w:cstheme="minorHAnsi"/>
          <w:b/>
          <w:sz w:val="22"/>
          <w:szCs w:val="22"/>
          <w:lang w:val="ga-IE"/>
        </w:rPr>
        <w:t>5</w:t>
      </w:r>
      <w:r w:rsidRPr="00F8422F">
        <w:rPr>
          <w:rFonts w:asciiTheme="minorHAnsi" w:hAnsiTheme="minorHAnsi" w:cstheme="minorHAnsi"/>
          <w:b/>
          <w:sz w:val="22"/>
          <w:szCs w:val="22"/>
          <w:lang w:val="ga-IE"/>
        </w:rPr>
        <w:t>00</w:t>
      </w:r>
      <w:r w:rsidRPr="007F1C9C">
        <w:rPr>
          <w:rFonts w:asciiTheme="minorHAnsi" w:hAnsiTheme="minorHAnsi" w:cstheme="minorHAnsi"/>
          <w:sz w:val="22"/>
          <w:szCs w:val="22"/>
          <w:lang w:val="ga-IE"/>
        </w:rPr>
        <w:t xml:space="preserve">. </w:t>
      </w:r>
      <w:r w:rsidR="007932C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Tá buiséad teoranta leis an scéim seo agus </w:t>
      </w:r>
      <w:r w:rsidR="00806D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táimid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ag dréim leis go mbeidh an </w:t>
      </w:r>
      <w:proofErr w:type="spellStart"/>
      <w:r w:rsidRPr="00F8422F">
        <w:rPr>
          <w:rFonts w:asciiTheme="minorHAnsi" w:hAnsiTheme="minorHAnsi" w:cstheme="minorHAnsi"/>
          <w:sz w:val="22"/>
          <w:szCs w:val="22"/>
          <w:lang w:val="ga-IE"/>
        </w:rPr>
        <w:t>meándeontas</w:t>
      </w:r>
      <w:proofErr w:type="spellEnd"/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i bhfad níos ísle ná an t-uasmhéid.</w:t>
      </w:r>
      <w:r w:rsidR="00017E74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D7722D" w:rsidRPr="00F8422F">
        <w:rPr>
          <w:rFonts w:asciiTheme="minorHAnsi" w:hAnsiTheme="minorHAnsi" w:cs="Neutraface2Text-Book"/>
          <w:sz w:val="22"/>
          <w:szCs w:val="22"/>
          <w:lang w:val="ga-IE"/>
        </w:rPr>
        <w:t xml:space="preserve">Beidh maoiniú do bhliain </w:t>
      </w:r>
      <w:r w:rsidR="00BA7E57">
        <w:rPr>
          <w:rFonts w:asciiTheme="minorHAnsi" w:hAnsiTheme="minorHAnsi" w:cs="Neutraface2Text-Book"/>
          <w:sz w:val="22"/>
          <w:szCs w:val="22"/>
          <w:lang w:val="ga-IE"/>
        </w:rPr>
        <w:t>a dó</w:t>
      </w:r>
      <w:r w:rsidR="00BA7E57" w:rsidRPr="00F8422F">
        <w:rPr>
          <w:rFonts w:asciiTheme="minorHAnsi" w:hAnsiTheme="minorHAnsi" w:cs="Neutraface2Text-Book"/>
          <w:sz w:val="22"/>
          <w:szCs w:val="22"/>
          <w:lang w:val="ga-IE"/>
        </w:rPr>
        <w:t xml:space="preserve"> </w:t>
      </w:r>
      <w:r w:rsidR="00C03E5D" w:rsidRPr="00F8422F">
        <w:rPr>
          <w:rFonts w:asciiTheme="minorHAnsi" w:hAnsiTheme="minorHAnsi" w:cs="Neutraface2Text-Book"/>
          <w:sz w:val="22"/>
          <w:szCs w:val="22"/>
          <w:lang w:val="ga-IE"/>
        </w:rPr>
        <w:t>a</w:t>
      </w:r>
      <w:r w:rsidR="00D7722D" w:rsidRPr="00F8422F">
        <w:rPr>
          <w:rFonts w:asciiTheme="minorHAnsi" w:hAnsiTheme="minorHAnsi" w:cs="Neutraface2Text-Book"/>
          <w:sz w:val="22"/>
          <w:szCs w:val="22"/>
          <w:lang w:val="ga-IE"/>
        </w:rPr>
        <w:t xml:space="preserve">g brath ar dhul chun cinn sásúil agus ar thorthaí sásúla </w:t>
      </w:r>
      <w:r w:rsidR="00BA7E57">
        <w:rPr>
          <w:rFonts w:asciiTheme="minorHAnsi" w:hAnsiTheme="minorHAnsi" w:cs="Neutraface2Text-Book"/>
          <w:sz w:val="22"/>
          <w:szCs w:val="22"/>
          <w:lang w:val="ga-IE"/>
        </w:rPr>
        <w:t>i mbliain a haon</w:t>
      </w:r>
      <w:r w:rsidR="00D7722D" w:rsidRPr="00F8422F">
        <w:rPr>
          <w:rFonts w:asciiTheme="minorHAnsi" w:hAnsiTheme="minorHAnsi" w:cs="Neutraface2Text-Book"/>
          <w:lang w:val="ga-IE"/>
        </w:rPr>
        <w:t xml:space="preserve">. </w:t>
      </w:r>
      <w:r w:rsidR="00017E74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De bhrí gur scéim iomaíoch í, ní féidir </w:t>
      </w:r>
      <w:r w:rsidR="00806D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linn </w:t>
      </w:r>
      <w:r w:rsidR="00017E74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barántas a thabhairt go </w:t>
      </w:r>
      <w:r w:rsidR="00806D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gcuirfimid </w:t>
      </w:r>
      <w:r w:rsidR="00017E74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maoiniú ar fáil do gach eagraíocht a chuirfidh isteach </w:t>
      </w:r>
      <w:r w:rsidR="00BA7E57">
        <w:rPr>
          <w:rFonts w:asciiTheme="minorHAnsi" w:hAnsiTheme="minorHAnsi" w:cstheme="minorHAnsi"/>
          <w:sz w:val="22"/>
          <w:szCs w:val="22"/>
          <w:lang w:val="ga-IE"/>
        </w:rPr>
        <w:t>iarratas</w:t>
      </w:r>
      <w:r w:rsidR="00017E74"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</w:p>
    <w:p w14:paraId="0C855DF9" w14:textId="048F03F1" w:rsidR="00B2271E" w:rsidRPr="00F8422F" w:rsidRDefault="00B2271E" w:rsidP="003A3F08">
      <w:pPr>
        <w:rPr>
          <w:rFonts w:asciiTheme="minorHAnsi" w:hAnsiTheme="minorHAnsi" w:cstheme="minorHAnsi"/>
          <w:b/>
          <w:sz w:val="22"/>
          <w:szCs w:val="22"/>
          <w:lang w:val="ga-IE"/>
        </w:rPr>
      </w:pPr>
    </w:p>
    <w:p w14:paraId="51705006" w14:textId="72FD30CE" w:rsidR="00CB6967" w:rsidRPr="00F8422F" w:rsidRDefault="00B63848" w:rsidP="00CB6967">
      <w:pPr>
        <w:rPr>
          <w:rFonts w:ascii="Calibri" w:eastAsia="Calibri" w:hAnsi="Calibri" w:cs="Calibr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Is é an spriocdháta le </w:t>
      </w:r>
      <w:r w:rsidR="00BA7E57">
        <w:rPr>
          <w:rFonts w:asciiTheme="minorHAnsi" w:hAnsiTheme="minorHAnsi" w:cstheme="minorHAnsi"/>
          <w:sz w:val="22"/>
          <w:szCs w:val="22"/>
          <w:lang w:val="ga-IE"/>
        </w:rPr>
        <w:t>hiarratais a fháil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12</w:t>
      </w:r>
      <w:r w:rsidR="00806D08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meán lae, </w:t>
      </w:r>
      <w:r w:rsidR="00806D08"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an </w:t>
      </w:r>
      <w:r w:rsidR="00375662"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>16</w:t>
      </w:r>
      <w:r w:rsidR="00C6403C"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="00785E69"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>Meitheamh</w:t>
      </w:r>
      <w:r w:rsidR="00C6403C"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>202</w:t>
      </w:r>
      <w:r w:rsidR="0029343E"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>2</w:t>
      </w:r>
      <w:r w:rsidR="00806D08" w:rsidRPr="00D92CFB">
        <w:rPr>
          <w:rFonts w:asciiTheme="minorHAnsi" w:hAnsiTheme="minorHAnsi" w:cstheme="minorHAnsi"/>
          <w:b/>
          <w:bCs/>
          <w:sz w:val="22"/>
          <w:szCs w:val="22"/>
          <w:lang w:val="ga-IE"/>
        </w:rPr>
        <w:t>.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806D08" w:rsidRPr="00F8422F">
        <w:rPr>
          <w:rFonts w:asciiTheme="minorHAnsi" w:hAnsiTheme="minorHAnsi" w:cstheme="minorHAnsi"/>
          <w:sz w:val="22"/>
          <w:szCs w:val="22"/>
          <w:lang w:val="ga-IE"/>
        </w:rPr>
        <w:t>N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í ghlacfa</w:t>
      </w:r>
      <w:r w:rsidR="00806D08" w:rsidRPr="00F8422F">
        <w:rPr>
          <w:rFonts w:asciiTheme="minorHAnsi" w:hAnsiTheme="minorHAnsi" w:cstheme="minorHAnsi"/>
          <w:sz w:val="22"/>
          <w:szCs w:val="22"/>
          <w:lang w:val="ga-IE"/>
        </w:rPr>
        <w:t>imid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le haon iarratas a </w:t>
      </w:r>
      <w:r w:rsidR="00806D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gheobhaimid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tar éis an spriocdháta seo</w:t>
      </w:r>
      <w:r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>.</w:t>
      </w:r>
      <w:r w:rsidR="00B2271E" w:rsidRPr="00F8422F">
        <w:rPr>
          <w:rFonts w:asciiTheme="minorHAnsi" w:hAnsiTheme="minorHAnsi" w:cstheme="minorHAnsi"/>
          <w:b/>
          <w:bCs/>
          <w:sz w:val="22"/>
          <w:szCs w:val="22"/>
          <w:lang w:val="ga-IE"/>
        </w:rPr>
        <w:t xml:space="preserve"> </w:t>
      </w:r>
      <w:r w:rsidR="00B2271E" w:rsidRPr="00F8422F">
        <w:rPr>
          <w:rFonts w:asciiTheme="minorHAnsi" w:hAnsiTheme="minorHAnsi" w:cstheme="minorHAnsi"/>
          <w:sz w:val="22"/>
          <w:szCs w:val="22"/>
          <w:lang w:val="ga-IE" w:eastAsia="en-GB"/>
        </w:rPr>
        <w:t>Ní mór</w:t>
      </w:r>
      <w:r w:rsidR="00806D08" w:rsidRPr="00F8422F">
        <w:rPr>
          <w:rFonts w:asciiTheme="minorHAnsi" w:hAnsiTheme="minorHAnsi" w:cstheme="minorHAnsi"/>
          <w:sz w:val="22"/>
          <w:szCs w:val="22"/>
          <w:lang w:val="ga-IE" w:eastAsia="en-GB"/>
        </w:rPr>
        <w:t xml:space="preserve"> d’iarratasóirí</w:t>
      </w:r>
      <w:r w:rsidR="00B2271E" w:rsidRPr="00F8422F">
        <w:rPr>
          <w:rFonts w:asciiTheme="minorHAnsi" w:hAnsiTheme="minorHAnsi" w:cstheme="minorHAnsi"/>
          <w:sz w:val="22"/>
          <w:szCs w:val="22"/>
          <w:lang w:val="ga-IE" w:eastAsia="en-GB"/>
        </w:rPr>
        <w:t xml:space="preserve"> an seicliosta ag deireadh na foirme iarratais a chomhlánú le</w:t>
      </w:r>
      <w:r w:rsidR="00806D08" w:rsidRPr="00F8422F">
        <w:rPr>
          <w:rFonts w:asciiTheme="minorHAnsi" w:hAnsiTheme="minorHAnsi" w:cstheme="minorHAnsi"/>
          <w:sz w:val="22"/>
          <w:szCs w:val="22"/>
          <w:lang w:val="ga-IE" w:eastAsia="en-GB"/>
        </w:rPr>
        <w:t>na</w:t>
      </w:r>
      <w:r w:rsidR="00B2271E" w:rsidRPr="00F8422F">
        <w:rPr>
          <w:rFonts w:asciiTheme="minorHAnsi" w:hAnsiTheme="minorHAnsi" w:cstheme="minorHAnsi"/>
          <w:sz w:val="22"/>
          <w:szCs w:val="22"/>
          <w:lang w:val="ga-IE" w:eastAsia="en-GB"/>
        </w:rPr>
        <w:t xml:space="preserve"> c</w:t>
      </w:r>
      <w:r w:rsidR="00806D08" w:rsidRPr="00F8422F">
        <w:rPr>
          <w:rFonts w:asciiTheme="minorHAnsi" w:hAnsiTheme="minorHAnsi" w:cstheme="minorHAnsi"/>
          <w:sz w:val="22"/>
          <w:szCs w:val="22"/>
          <w:lang w:val="ga-IE" w:eastAsia="en-GB"/>
        </w:rPr>
        <w:t>h</w:t>
      </w:r>
      <w:r w:rsidR="00B2271E" w:rsidRPr="00F8422F">
        <w:rPr>
          <w:rFonts w:asciiTheme="minorHAnsi" w:hAnsiTheme="minorHAnsi" w:cstheme="minorHAnsi"/>
          <w:sz w:val="22"/>
          <w:szCs w:val="22"/>
          <w:lang w:val="ga-IE" w:eastAsia="en-GB"/>
        </w:rPr>
        <w:t>inntiú go bhfuil an fhoirm iarratais comhlánaithe ina hiomláine.</w:t>
      </w:r>
      <w:r w:rsidR="00CB6967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3BCF06FC" w14:textId="77777777" w:rsidR="00D32079" w:rsidRPr="00F8422F" w:rsidRDefault="00D32079" w:rsidP="00921888">
      <w:pPr>
        <w:ind w:right="-874"/>
        <w:rPr>
          <w:rFonts w:asciiTheme="minorHAnsi" w:hAnsiTheme="minorHAnsi" w:cstheme="minorHAnsi"/>
          <w:b/>
          <w:sz w:val="28"/>
          <w:lang w:val="ga-IE"/>
        </w:rPr>
      </w:pPr>
    </w:p>
    <w:p w14:paraId="51DD4CE6" w14:textId="739F0BAA" w:rsidR="00921888" w:rsidRPr="00F8422F" w:rsidRDefault="00455567" w:rsidP="00C6403C">
      <w:pPr>
        <w:spacing w:after="120"/>
        <w:ind w:right="-873"/>
        <w:rPr>
          <w:rFonts w:asciiTheme="minorHAnsi" w:hAnsiTheme="minorHAnsi" w:cstheme="minorHAnsi"/>
          <w:b/>
          <w:lang w:val="ga-IE"/>
        </w:rPr>
      </w:pPr>
      <w:r w:rsidRPr="00F8422F">
        <w:rPr>
          <w:rFonts w:asciiTheme="minorHAnsi" w:hAnsiTheme="minorHAnsi" w:cstheme="minorHAnsi"/>
          <w:b/>
          <w:sz w:val="28"/>
          <w:lang w:val="ga-IE"/>
        </w:rPr>
        <w:t>3</w:t>
      </w:r>
      <w:r w:rsidR="00921888" w:rsidRPr="00F8422F">
        <w:rPr>
          <w:rFonts w:asciiTheme="minorHAnsi" w:hAnsiTheme="minorHAnsi" w:cstheme="minorHAnsi"/>
          <w:b/>
          <w:sz w:val="28"/>
          <w:lang w:val="ga-IE"/>
        </w:rPr>
        <w:t xml:space="preserve">. </w:t>
      </w:r>
      <w:r w:rsidR="00A039E3" w:rsidRPr="00F8422F">
        <w:rPr>
          <w:rFonts w:asciiTheme="minorHAnsi" w:hAnsiTheme="minorHAnsi" w:cstheme="minorHAnsi"/>
          <w:b/>
          <w:sz w:val="28"/>
          <w:szCs w:val="28"/>
          <w:lang w:val="ga-IE"/>
        </w:rPr>
        <w:t>Na critéir cháilithe</w:t>
      </w:r>
    </w:p>
    <w:p w14:paraId="31DC04B3" w14:textId="378F6D92" w:rsidR="00921888" w:rsidRPr="00F8422F" w:rsidRDefault="00921888" w:rsidP="00921888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Le bheith incháilithe cur isteach ar an scéim seo, ní mór d’eagraíocht na critéir cháilithe seo a leanas a chomhlíonadh</w:t>
      </w:r>
      <w:r w:rsidR="00B63848" w:rsidRPr="00F8422F">
        <w:rPr>
          <w:rFonts w:asciiTheme="minorHAnsi" w:hAnsiTheme="minorHAnsi" w:cstheme="minorHAnsi"/>
          <w:sz w:val="22"/>
          <w:szCs w:val="22"/>
          <w:lang w:val="ga-IE"/>
        </w:rPr>
        <w:t>:</w:t>
      </w:r>
    </w:p>
    <w:p w14:paraId="60AD0524" w14:textId="77777777" w:rsidR="00921888" w:rsidRPr="00F8422F" w:rsidRDefault="00921888" w:rsidP="00921888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5AE84A88" w14:textId="2203A1D0" w:rsidR="00A039E3" w:rsidRPr="00F8422F" w:rsidRDefault="00BA7E57" w:rsidP="00A039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ga-IE"/>
        </w:rPr>
      </w:pPr>
      <w:r>
        <w:rPr>
          <w:rFonts w:asciiTheme="minorHAnsi" w:hAnsiTheme="minorHAnsi" w:cstheme="minorHAnsi"/>
          <w:sz w:val="22"/>
          <w:szCs w:val="22"/>
          <w:lang w:val="ga-IE"/>
        </w:rPr>
        <w:t>Is féidir fianaise</w:t>
      </w:r>
      <w:r w:rsidR="00A039E3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cur ar fáil go bhfuil foirgneamh 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>an i</w:t>
      </w:r>
      <w:r w:rsidR="00A039E3" w:rsidRPr="00F8422F">
        <w:rPr>
          <w:rFonts w:asciiTheme="minorHAnsi" w:hAnsiTheme="minorHAnsi" w:cstheme="minorHAnsi"/>
          <w:sz w:val="22"/>
          <w:szCs w:val="22"/>
          <w:lang w:val="ga-IE"/>
        </w:rPr>
        <w:t>ona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>i</w:t>
      </w:r>
      <w:r w:rsidR="00A039E3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d 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>p</w:t>
      </w:r>
      <w:r w:rsidR="00A039E3" w:rsidRPr="00F8422F">
        <w:rPr>
          <w:rFonts w:asciiTheme="minorHAnsi" w:hAnsiTheme="minorHAnsi" w:cstheme="minorHAnsi"/>
          <w:sz w:val="22"/>
          <w:szCs w:val="22"/>
          <w:lang w:val="ga-IE"/>
        </w:rPr>
        <w:t>oba</w:t>
      </w:r>
      <w:r w:rsidR="00701F3F">
        <w:rPr>
          <w:rFonts w:asciiTheme="minorHAnsi" w:hAnsiTheme="minorHAnsi" w:cstheme="minorHAnsi"/>
          <w:sz w:val="22"/>
          <w:szCs w:val="22"/>
          <w:lang w:val="ga-IE"/>
        </w:rPr>
        <w:t>i</w:t>
      </w:r>
      <w:r w:rsidR="00A039E3" w:rsidRPr="00F8422F">
        <w:rPr>
          <w:rFonts w:asciiTheme="minorHAnsi" w:hAnsiTheme="minorHAnsi" w:cstheme="minorHAnsi"/>
          <w:sz w:val="22"/>
          <w:szCs w:val="22"/>
          <w:lang w:val="ga-IE"/>
        </w:rPr>
        <w:t>l Gaeilge i seilbh na heagraíochta</w:t>
      </w:r>
      <w:r w:rsidR="003A3F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ga-IE"/>
        </w:rPr>
        <w:t xml:space="preserve">atá ag déanamh iarratais </w:t>
      </w:r>
      <w:r w:rsidR="003A3F08" w:rsidRPr="00F8422F">
        <w:rPr>
          <w:rFonts w:asciiTheme="minorHAnsi" w:hAnsiTheme="minorHAnsi" w:cstheme="minorHAnsi"/>
          <w:sz w:val="22"/>
          <w:szCs w:val="22"/>
          <w:lang w:val="ga-IE"/>
        </w:rPr>
        <w:t>nó go bhfuil léas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ar théarma cúig bliana ar a laghad</w:t>
      </w:r>
      <w:r w:rsidR="003A3F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562A0A" w:rsidRPr="00F8422F">
        <w:rPr>
          <w:rFonts w:asciiTheme="minorHAnsi" w:hAnsiTheme="minorHAnsi" w:cstheme="minorHAnsi"/>
          <w:sz w:val="22"/>
          <w:szCs w:val="22"/>
          <w:lang w:val="ga-IE"/>
        </w:rPr>
        <w:t>ag an eagraíocht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3A3F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air </w:t>
      </w:r>
      <w:proofErr w:type="spellStart"/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>e.g</w:t>
      </w:r>
      <w:proofErr w:type="spellEnd"/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  <w:r w:rsidR="003A3F0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A039E3" w:rsidRPr="00F8422F">
        <w:rPr>
          <w:rFonts w:asciiTheme="minorHAnsi" w:hAnsiTheme="minorHAnsi" w:cstheme="minorHAnsi"/>
          <w:sz w:val="22"/>
          <w:szCs w:val="22"/>
          <w:lang w:val="ga-IE"/>
        </w:rPr>
        <w:t>gníomhas teidil</w:t>
      </w:r>
      <w:r w:rsidR="001D66B1" w:rsidRPr="00F8422F">
        <w:rPr>
          <w:rFonts w:asciiTheme="minorHAnsi" w:hAnsiTheme="minorHAnsi" w:cstheme="minorHAnsi"/>
          <w:sz w:val="22"/>
          <w:szCs w:val="22"/>
          <w:lang w:val="ga-IE"/>
        </w:rPr>
        <w:t>,</w:t>
      </w:r>
      <w:r w:rsidR="00A039E3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litir dlíodór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>a,</w:t>
      </w:r>
      <w:r w:rsidR="001D66B1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litir </w:t>
      </w:r>
      <w:r w:rsidR="003A3F08" w:rsidRPr="00F8422F">
        <w:rPr>
          <w:rFonts w:asciiTheme="minorHAnsi" w:hAnsiTheme="minorHAnsi" w:cstheme="minorHAnsi"/>
          <w:sz w:val="22"/>
          <w:szCs w:val="22"/>
          <w:lang w:val="ga-IE"/>
        </w:rPr>
        <w:t>tiarna talún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nó</w:t>
      </w:r>
      <w:r w:rsidR="00916703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cóip den léas</w:t>
      </w:r>
      <w:r w:rsidR="00D32079"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</w:p>
    <w:p w14:paraId="7E63EF82" w14:textId="77777777" w:rsidR="00A039E3" w:rsidRPr="00F8422F" w:rsidRDefault="00A039E3" w:rsidP="00C7503A">
      <w:pPr>
        <w:pStyle w:val="BodyText"/>
        <w:ind w:left="360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50C181D5" w14:textId="54C4B31E" w:rsidR="00C7503A" w:rsidRPr="00F8422F" w:rsidRDefault="00D32079" w:rsidP="00C7503A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Is g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rúpa pobail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an eagraíocht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seachas údarás áitiúil, scoil, coláiste nó institiúid eile, naíonra, grúpa iarscoile nó eagraíocht bhrabúsach.</w:t>
      </w:r>
    </w:p>
    <w:p w14:paraId="2A9E9D80" w14:textId="77777777" w:rsidR="00C7503A" w:rsidRPr="00F8422F" w:rsidRDefault="00C7503A" w:rsidP="00C7503A">
      <w:pPr>
        <w:pStyle w:val="ListParagraph"/>
        <w:rPr>
          <w:rFonts w:asciiTheme="minorHAnsi" w:hAnsiTheme="minorHAnsi" w:cstheme="minorHAnsi"/>
          <w:sz w:val="22"/>
          <w:szCs w:val="22"/>
          <w:lang w:val="ga-IE"/>
        </w:rPr>
      </w:pPr>
    </w:p>
    <w:p w14:paraId="2C911707" w14:textId="6BD07B1E" w:rsidR="00257C4E" w:rsidRPr="00B97CB5" w:rsidRDefault="006C17CD" w:rsidP="00B97CB5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Is é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príomhaidhm </w:t>
      </w:r>
      <w:r w:rsidR="00CC2807">
        <w:rPr>
          <w:rFonts w:asciiTheme="minorHAnsi" w:hAnsiTheme="minorHAnsi" w:cstheme="minorHAnsi"/>
          <w:sz w:val="22"/>
          <w:szCs w:val="22"/>
          <w:lang w:val="ga-IE"/>
        </w:rPr>
        <w:t>na heagraíochta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an Ghaeilge a chur chun cinn</w:t>
      </w:r>
      <w:r w:rsidR="0053362C">
        <w:rPr>
          <w:rFonts w:asciiTheme="minorHAnsi" w:hAnsiTheme="minorHAnsi" w:cstheme="minorHAnsi"/>
          <w:sz w:val="22"/>
          <w:szCs w:val="22"/>
          <w:lang w:val="ga-IE"/>
        </w:rPr>
        <w:t>, a chothú agus a bhuanú ar bhonn pobail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  <w:r w:rsidR="00C7503A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7C2E2F69" w14:textId="3C84FF7E" w:rsidR="00921888" w:rsidRPr="00F8422F" w:rsidRDefault="00921888" w:rsidP="00921888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12DDB726" w14:textId="6C204208" w:rsidR="00921888" w:rsidRPr="00F8422F" w:rsidRDefault="002A172E" w:rsidP="00921888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Tá an eagraíocht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lonnaithe lasmuigh den Ghaeltacht.</w:t>
      </w:r>
    </w:p>
    <w:p w14:paraId="5EC7E4C6" w14:textId="77777777" w:rsidR="00921888" w:rsidRPr="00F8422F" w:rsidRDefault="00921888" w:rsidP="00921888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5887A92C" w14:textId="06837928" w:rsidR="00921888" w:rsidRPr="00F8422F" w:rsidRDefault="002A172E" w:rsidP="005735CF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Níl an eagraíocht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ag fáil</w:t>
      </w:r>
      <w:r w:rsidRPr="00F8422F">
        <w:rPr>
          <w:rFonts w:asciiTheme="minorHAnsi" w:hAnsiTheme="minorHAnsi" w:cstheme="minorHAnsi"/>
          <w:color w:val="FF0000"/>
          <w:sz w:val="22"/>
          <w:szCs w:val="22"/>
          <w:lang w:val="ga-IE"/>
        </w:rPr>
        <w:t xml:space="preserve"> </w:t>
      </w:r>
      <w:r w:rsidR="003D424E" w:rsidRPr="00F8422F">
        <w:rPr>
          <w:rFonts w:asciiTheme="minorHAnsi" w:hAnsiTheme="minorHAnsi" w:cstheme="minorHAnsi"/>
          <w:sz w:val="22"/>
          <w:szCs w:val="22"/>
          <w:lang w:val="ga-IE"/>
        </w:rPr>
        <w:t>maoiniú eagraíochtúil</w:t>
      </w:r>
      <w:r w:rsidR="00687354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916703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(faoina bhfuil níos mó ná </w:t>
      </w:r>
      <w:r w:rsidR="00651FE1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dhá </w:t>
      </w:r>
      <w:r w:rsidR="00916703" w:rsidRPr="00F8422F">
        <w:rPr>
          <w:rFonts w:asciiTheme="minorHAnsi" w:hAnsiTheme="minorHAnsi" w:cstheme="minorHAnsi"/>
          <w:sz w:val="22"/>
          <w:szCs w:val="22"/>
          <w:lang w:val="ga-IE"/>
        </w:rPr>
        <w:t>p</w:t>
      </w:r>
      <w:r w:rsidR="00651FE1" w:rsidRPr="00F8422F">
        <w:rPr>
          <w:rFonts w:asciiTheme="minorHAnsi" w:hAnsiTheme="minorHAnsi" w:cstheme="minorHAnsi"/>
          <w:sz w:val="22"/>
          <w:szCs w:val="22"/>
          <w:lang w:val="ga-IE"/>
        </w:rPr>
        <w:t>h</w:t>
      </w:r>
      <w:r w:rsidR="00916703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ost ceadaithe) </w:t>
      </w:r>
      <w:r w:rsidR="00687354" w:rsidRPr="00F8422F">
        <w:rPr>
          <w:rFonts w:asciiTheme="minorHAnsi" w:hAnsiTheme="minorHAnsi" w:cstheme="minorHAnsi"/>
          <w:sz w:val="22"/>
          <w:szCs w:val="22"/>
          <w:lang w:val="ga-IE"/>
        </w:rPr>
        <w:t>ó Fhoras na Gaeilge</w:t>
      </w:r>
      <w:r w:rsidR="00BA45C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i.e.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ní ceann de na sé </w:t>
      </w:r>
      <w:proofErr w:type="spellStart"/>
      <w:r w:rsidRPr="00F8422F">
        <w:rPr>
          <w:rFonts w:asciiTheme="minorHAnsi" w:hAnsiTheme="minorHAnsi" w:cstheme="minorHAnsi"/>
          <w:sz w:val="22"/>
          <w:szCs w:val="22"/>
          <w:lang w:val="ga-IE"/>
        </w:rPr>
        <w:t>c</w:t>
      </w:r>
      <w:r w:rsidR="00BA45C5" w:rsidRPr="00F8422F">
        <w:rPr>
          <w:rFonts w:asciiTheme="minorHAnsi" w:hAnsiTheme="minorHAnsi" w:cstheme="minorHAnsi"/>
          <w:sz w:val="22"/>
          <w:szCs w:val="22"/>
          <w:lang w:val="ga-IE"/>
        </w:rPr>
        <w:t>heanneagraíocht</w:t>
      </w:r>
      <w:proofErr w:type="spellEnd"/>
      <w:r w:rsidR="00BA45C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,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de</w:t>
      </w:r>
      <w:r w:rsidR="00BA45C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n dá chultúrlann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nó de </w:t>
      </w:r>
      <w:r w:rsidR="00BA45C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na stáisiúin </w:t>
      </w:r>
      <w:r w:rsidR="003D424E" w:rsidRPr="00F8422F">
        <w:rPr>
          <w:rFonts w:asciiTheme="minorHAnsi" w:hAnsiTheme="minorHAnsi" w:cstheme="minorHAnsi"/>
          <w:sz w:val="22"/>
          <w:szCs w:val="22"/>
          <w:lang w:val="ga-IE"/>
        </w:rPr>
        <w:t>ra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i</w:t>
      </w:r>
      <w:r w:rsidR="003D424E" w:rsidRPr="00F8422F">
        <w:rPr>
          <w:rFonts w:asciiTheme="minorHAnsi" w:hAnsiTheme="minorHAnsi" w:cstheme="minorHAnsi"/>
          <w:sz w:val="22"/>
          <w:szCs w:val="22"/>
          <w:lang w:val="ga-IE"/>
        </w:rPr>
        <w:t>di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ó</w:t>
      </w:r>
      <w:r w:rsidR="003D424E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p</w:t>
      </w:r>
      <w:r w:rsidR="001B7CD8">
        <w:rPr>
          <w:rFonts w:asciiTheme="minorHAnsi" w:hAnsiTheme="minorHAnsi" w:cstheme="minorHAnsi"/>
          <w:sz w:val="22"/>
          <w:szCs w:val="22"/>
          <w:lang w:val="ga-IE"/>
        </w:rPr>
        <w:t>h</w:t>
      </w:r>
      <w:r w:rsidR="003D424E" w:rsidRPr="00F8422F">
        <w:rPr>
          <w:rFonts w:asciiTheme="minorHAnsi" w:hAnsiTheme="minorHAnsi" w:cstheme="minorHAnsi"/>
          <w:sz w:val="22"/>
          <w:szCs w:val="22"/>
          <w:lang w:val="ga-IE"/>
        </w:rPr>
        <w:t>obail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í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</w:p>
    <w:p w14:paraId="11D7788C" w14:textId="77777777" w:rsidR="00921888" w:rsidRPr="00F8422F" w:rsidRDefault="00921888" w:rsidP="00921888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123852B4" w14:textId="4159E155" w:rsidR="00921888" w:rsidRPr="00F8422F" w:rsidRDefault="002A172E" w:rsidP="00921888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Tá s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truchtúr ceart bainistíochta ag an eagraíocht agus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is féidir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cumas bainistíochta a léiriú.</w:t>
      </w:r>
    </w:p>
    <w:p w14:paraId="15C96D94" w14:textId="77777777" w:rsidR="00921888" w:rsidRPr="00F8422F" w:rsidRDefault="00921888" w:rsidP="00921888">
      <w:pPr>
        <w:pStyle w:val="BodyText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494B7CBC" w14:textId="07EF7698" w:rsidR="00921888" w:rsidRPr="00F8422F" w:rsidRDefault="002A172E" w:rsidP="00921888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Tá c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untas bainc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ann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in ainm na heagraíochta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agus f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aoi stiúir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c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hoiste nó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b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hord na heagraíochta. </w:t>
      </w:r>
    </w:p>
    <w:p w14:paraId="3F0F298D" w14:textId="77777777" w:rsidR="005735CF" w:rsidRPr="00F8422F" w:rsidRDefault="005735CF" w:rsidP="005735CF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6FE1EF7B" w14:textId="7AABAC9B" w:rsidR="00624085" w:rsidRPr="00F8422F" w:rsidRDefault="001B7CD8" w:rsidP="00624085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>
        <w:rPr>
          <w:rFonts w:asciiTheme="minorHAnsi" w:hAnsiTheme="minorHAnsi" w:cstheme="minorHAnsi"/>
          <w:sz w:val="22"/>
          <w:szCs w:val="22"/>
          <w:lang w:val="ga-IE"/>
        </w:rPr>
        <w:t>Is féidir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>c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óip </w:t>
      </w:r>
      <w:proofErr w:type="spellStart"/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shínithe</w:t>
      </w:r>
      <w:proofErr w:type="spellEnd"/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agus </w:t>
      </w:r>
      <w:proofErr w:type="spellStart"/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dhátaithe</w:t>
      </w:r>
      <w:proofErr w:type="spellEnd"/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de cháipéisí rialaithe na heagraíochta (mar shampla, bunreacht, 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>m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eabhrán agus 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>a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irteagail 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>c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homhlachais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>, de réir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mar is cuí) </w:t>
      </w:r>
      <w:r>
        <w:rPr>
          <w:rFonts w:asciiTheme="minorHAnsi" w:hAnsiTheme="minorHAnsi" w:cstheme="minorHAnsi"/>
          <w:sz w:val="22"/>
          <w:szCs w:val="22"/>
          <w:lang w:val="ga-IE"/>
        </w:rPr>
        <w:t>a chur ar fáil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.</w:t>
      </w:r>
    </w:p>
    <w:p w14:paraId="7153E1DB" w14:textId="7A88DF0D" w:rsidR="005735CF" w:rsidRPr="00F8422F" w:rsidRDefault="00921888" w:rsidP="00624085">
      <w:pPr>
        <w:pStyle w:val="BodyText"/>
        <w:ind w:left="720"/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7CBA8603" w14:textId="729B1AEA" w:rsidR="00921888" w:rsidRPr="00F8422F" w:rsidRDefault="001B7CD8" w:rsidP="00624085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>
        <w:rPr>
          <w:rFonts w:asciiTheme="minorHAnsi" w:hAnsiTheme="minorHAnsi" w:cstheme="minorHAnsi"/>
          <w:sz w:val="22"/>
          <w:szCs w:val="22"/>
          <w:lang w:val="ga-IE"/>
        </w:rPr>
        <w:lastRenderedPageBreak/>
        <w:t>Is féidir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cuntais bhliantúla agus ráitis bhainc </w:t>
      </w:r>
      <w:r>
        <w:rPr>
          <w:rFonts w:asciiTheme="minorHAnsi" w:hAnsiTheme="minorHAnsi" w:cstheme="minorHAnsi"/>
          <w:sz w:val="22"/>
          <w:szCs w:val="22"/>
          <w:lang w:val="ga-IE"/>
        </w:rPr>
        <w:t>a chur ar fáil nó, má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tá 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na cuntais níos sine ná </w:t>
      </w:r>
      <w:r w:rsidR="00EE4114" w:rsidRPr="00F8422F">
        <w:rPr>
          <w:rFonts w:asciiTheme="minorHAnsi" w:hAnsiTheme="minorHAnsi" w:cstheme="minorHAnsi"/>
          <w:sz w:val="22"/>
          <w:szCs w:val="22"/>
          <w:lang w:val="ga-IE"/>
        </w:rPr>
        <w:t>ocht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mí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dhéag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ga-IE"/>
        </w:rPr>
        <w:t>is féidir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cuntais bhainistíochta a sholáthar agus iad sínithe ag cathaoirleach na heagraíochta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>,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agus miontuairiscí den chruinniú inar glacadh leo.</w:t>
      </w:r>
    </w:p>
    <w:p w14:paraId="037FB73A" w14:textId="77777777" w:rsidR="00020859" w:rsidRPr="00F8422F" w:rsidRDefault="00020859" w:rsidP="00020859">
      <w:pPr>
        <w:pStyle w:val="BodyTextIndent"/>
        <w:ind w:left="870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383FA367" w14:textId="558375AC" w:rsidR="00020859" w:rsidRPr="00F8422F" w:rsidRDefault="00020859" w:rsidP="00C6403C">
      <w:pPr>
        <w:pStyle w:val="BodyTextInden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T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>á t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eastas imréitigh cánach </w:t>
      </w:r>
      <w:r w:rsidRPr="00F8422F">
        <w:rPr>
          <w:rFonts w:asciiTheme="minorHAnsi" w:hAnsiTheme="minorHAnsi" w:cstheme="minorHAnsi"/>
          <w:bCs/>
          <w:sz w:val="22"/>
          <w:szCs w:val="22"/>
          <w:lang w:val="ga-IE"/>
        </w:rPr>
        <w:t>nó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cód rochtana cánach le haghaidh ROS (más ann d</w:t>
      </w:r>
      <w:r w:rsidR="00916703" w:rsidRPr="00F8422F">
        <w:rPr>
          <w:rFonts w:asciiTheme="minorHAnsi" w:hAnsiTheme="minorHAnsi" w:cstheme="minorHAnsi"/>
          <w:sz w:val="22"/>
          <w:szCs w:val="22"/>
          <w:lang w:val="ga-IE"/>
        </w:rPr>
        <w:t>ó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)</w:t>
      </w:r>
      <w:r w:rsidR="002A172E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ar fáil.</w:t>
      </w:r>
    </w:p>
    <w:p w14:paraId="62270E01" w14:textId="77777777" w:rsidR="00921888" w:rsidRPr="00F8422F" w:rsidRDefault="00921888" w:rsidP="00921888">
      <w:pPr>
        <w:pStyle w:val="BodyTextIndent"/>
        <w:ind w:left="0"/>
        <w:jc w:val="left"/>
        <w:rPr>
          <w:rFonts w:asciiTheme="minorHAnsi" w:hAnsiTheme="minorHAnsi" w:cstheme="minorHAnsi"/>
          <w:sz w:val="22"/>
          <w:szCs w:val="22"/>
          <w:lang w:val="ga-IE"/>
        </w:rPr>
      </w:pPr>
    </w:p>
    <w:p w14:paraId="6882D445" w14:textId="554A5B04" w:rsidR="00624085" w:rsidRPr="00F8422F" w:rsidRDefault="002A172E" w:rsidP="00C6403C">
      <w:pPr>
        <w:pStyle w:val="BodyTextIndent"/>
        <w:numPr>
          <w:ilvl w:val="0"/>
          <w:numId w:val="2"/>
        </w:numPr>
        <w:jc w:val="left"/>
        <w:rPr>
          <w:rFonts w:asciiTheme="minorHAnsi" w:hAnsiTheme="minorHAnsi" w:cstheme="minorHAnsi"/>
          <w:sz w:val="20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>Tá g</w:t>
      </w:r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ach ní atá ar </w:t>
      </w:r>
      <w:proofErr w:type="spellStart"/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>sheicliosta</w:t>
      </w:r>
      <w:proofErr w:type="spellEnd"/>
      <w:r w:rsidR="0092188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na foirme iarratais </w:t>
      </w:r>
      <w:r w:rsidR="001B7CD8">
        <w:rPr>
          <w:rFonts w:asciiTheme="minorHAnsi" w:hAnsiTheme="minorHAnsi" w:cstheme="minorHAnsi"/>
          <w:sz w:val="22"/>
          <w:szCs w:val="22"/>
          <w:lang w:val="ga-IE"/>
        </w:rPr>
        <w:t>ar fáil</w:t>
      </w:r>
      <w:r w:rsidR="00921888" w:rsidRPr="00F8422F">
        <w:rPr>
          <w:rFonts w:asciiTheme="minorHAnsi" w:hAnsiTheme="minorHAnsi" w:cstheme="minorHAnsi"/>
          <w:sz w:val="20"/>
          <w:lang w:val="ga-IE"/>
        </w:rPr>
        <w:t>.</w:t>
      </w:r>
    </w:p>
    <w:p w14:paraId="3A595C02" w14:textId="77777777" w:rsidR="00624085" w:rsidRPr="00F8422F" w:rsidRDefault="00624085" w:rsidP="00624085">
      <w:pPr>
        <w:pStyle w:val="BodyTextIndent"/>
        <w:ind w:left="870"/>
        <w:jc w:val="left"/>
        <w:rPr>
          <w:rFonts w:asciiTheme="minorHAnsi" w:hAnsiTheme="minorHAnsi" w:cstheme="minorHAnsi"/>
          <w:sz w:val="20"/>
          <w:lang w:val="ga-IE"/>
        </w:rPr>
      </w:pPr>
    </w:p>
    <w:p w14:paraId="2E7E1260" w14:textId="3C85F618" w:rsidR="00624085" w:rsidRPr="00F8422F" w:rsidRDefault="00B97CB5" w:rsidP="00C6403C">
      <w:pPr>
        <w:pStyle w:val="BodyTextIndent"/>
        <w:numPr>
          <w:ilvl w:val="0"/>
          <w:numId w:val="2"/>
        </w:numPr>
        <w:jc w:val="left"/>
        <w:rPr>
          <w:rFonts w:asciiTheme="minorHAnsi" w:hAnsiTheme="minorHAnsi" w:cstheme="minorHAnsi"/>
          <w:sz w:val="22"/>
          <w:szCs w:val="22"/>
          <w:lang w:val="ga-IE"/>
        </w:rPr>
      </w:pPr>
      <w:r>
        <w:rPr>
          <w:rFonts w:asciiTheme="minorHAnsi" w:hAnsiTheme="minorHAnsi" w:cstheme="minorHAnsi"/>
          <w:sz w:val="22"/>
          <w:szCs w:val="22"/>
          <w:lang w:val="ga-IE"/>
        </w:rPr>
        <w:t>Is féidir a dhearbhú go bhfuil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r w:rsidR="00642393" w:rsidRPr="00F8422F">
        <w:rPr>
          <w:rFonts w:asciiTheme="minorHAnsi" w:hAnsiTheme="minorHAnsi" w:cstheme="minorHAnsi"/>
          <w:sz w:val="22"/>
          <w:szCs w:val="22"/>
          <w:lang w:val="ga-IE"/>
        </w:rPr>
        <w:t>an</w:t>
      </w:r>
      <w:r w:rsidR="0062408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t-ionad </w:t>
      </w:r>
      <w:r w:rsidR="00C03E5D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ag </w:t>
      </w:r>
      <w:r w:rsidR="00624085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cloí le gach riachtanas reachtúil ábhartha </w:t>
      </w:r>
      <w:r w:rsidR="00642393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a bhaineann </w:t>
      </w:r>
      <w:r w:rsidR="00624085" w:rsidRPr="00F8422F">
        <w:rPr>
          <w:rFonts w:asciiTheme="minorHAnsi" w:hAnsiTheme="minorHAnsi" w:cstheme="minorHAnsi"/>
          <w:sz w:val="22"/>
          <w:szCs w:val="22"/>
          <w:lang w:val="ga-IE"/>
        </w:rPr>
        <w:t>le foirgneamh pobail a reáchtáil.</w:t>
      </w:r>
    </w:p>
    <w:p w14:paraId="0D48B25C" w14:textId="77777777" w:rsidR="004E218C" w:rsidRPr="00F8422F" w:rsidRDefault="004E218C" w:rsidP="004E218C">
      <w:pPr>
        <w:pStyle w:val="ListParagraph"/>
        <w:rPr>
          <w:rFonts w:asciiTheme="minorHAnsi" w:hAnsiTheme="minorHAnsi" w:cstheme="minorHAnsi"/>
          <w:sz w:val="22"/>
          <w:szCs w:val="22"/>
          <w:lang w:val="ga-IE"/>
        </w:rPr>
      </w:pPr>
    </w:p>
    <w:p w14:paraId="38EF18D0" w14:textId="3685072E" w:rsidR="004E218C" w:rsidRPr="00F8422F" w:rsidRDefault="004E218C" w:rsidP="004E218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eastAsiaTheme="minorHAnsi" w:hAnsiTheme="minorHAnsi" w:cstheme="minorHAnsi"/>
          <w:sz w:val="22"/>
          <w:szCs w:val="22"/>
          <w:lang w:val="ga-IE"/>
        </w:rPr>
        <w:t>Féadfaidh Foras na Gaeilge cur leis na critéir cháilithe seo.</w:t>
      </w:r>
    </w:p>
    <w:p w14:paraId="6FF65C72" w14:textId="77777777" w:rsidR="00CB6967" w:rsidRPr="00F8422F" w:rsidRDefault="00CB6967" w:rsidP="00CB6967">
      <w:pPr>
        <w:ind w:right="82"/>
        <w:jc w:val="both"/>
        <w:rPr>
          <w:rFonts w:ascii="Arial" w:hAnsi="Arial"/>
          <w:sz w:val="20"/>
          <w:lang w:val="ga-IE" w:eastAsia="en-GB"/>
        </w:rPr>
      </w:pPr>
    </w:p>
    <w:p w14:paraId="2681761B" w14:textId="03BC37EC" w:rsidR="00921888" w:rsidRPr="00B9453D" w:rsidRDefault="00A6681C" w:rsidP="00597B27">
      <w:pPr>
        <w:spacing w:after="120"/>
        <w:ind w:right="363"/>
        <w:rPr>
          <w:rFonts w:asciiTheme="minorHAnsi" w:hAnsiTheme="minorHAnsi" w:cstheme="minorHAnsi"/>
          <w:b/>
          <w:sz w:val="28"/>
          <w:lang w:val="ga-IE"/>
        </w:rPr>
      </w:pPr>
      <w:r w:rsidRPr="00B9453D">
        <w:rPr>
          <w:rFonts w:asciiTheme="minorHAnsi" w:hAnsiTheme="minorHAnsi" w:cstheme="minorHAnsi"/>
          <w:b/>
          <w:sz w:val="28"/>
          <w:lang w:val="ga-IE"/>
        </w:rPr>
        <w:t xml:space="preserve">4. </w:t>
      </w:r>
      <w:r w:rsidR="00921888" w:rsidRPr="00B9453D">
        <w:rPr>
          <w:rFonts w:asciiTheme="minorHAnsi" w:hAnsiTheme="minorHAnsi" w:cstheme="minorHAnsi"/>
          <w:b/>
          <w:sz w:val="28"/>
          <w:lang w:val="ga-IE"/>
        </w:rPr>
        <w:t>Cad é mar a mheasfar na hiarratais?</w:t>
      </w:r>
    </w:p>
    <w:p w14:paraId="41874E41" w14:textId="7185F805" w:rsidR="00DF2C60" w:rsidRPr="00F8422F" w:rsidRDefault="003A3456" w:rsidP="00C713F3">
      <w:pPr>
        <w:ind w:right="237"/>
        <w:rPr>
          <w:rFonts w:asciiTheme="minorHAnsi" w:hAnsiTheme="minorHAnsi" w:cstheme="minorHAnsi"/>
          <w:sz w:val="22"/>
          <w:szCs w:val="22"/>
          <w:lang w:val="ga-IE"/>
        </w:rPr>
      </w:pP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Úsáideann Foras na Gaeilge </w:t>
      </w:r>
      <w:r w:rsidR="00F80689">
        <w:rPr>
          <w:rFonts w:asciiTheme="minorHAnsi" w:hAnsiTheme="minorHAnsi" w:cstheme="minorHAnsi"/>
          <w:sz w:val="22"/>
          <w:szCs w:val="22"/>
          <w:lang w:val="ga-IE"/>
        </w:rPr>
        <w:t xml:space="preserve">na 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>critéir mheasúnaithe</w:t>
      </w:r>
      <w:r w:rsidR="001B7CD8">
        <w:rPr>
          <w:rFonts w:asciiTheme="minorHAnsi" w:hAnsiTheme="minorHAnsi" w:cstheme="minorHAnsi"/>
          <w:sz w:val="22"/>
          <w:szCs w:val="22"/>
          <w:lang w:val="ga-IE"/>
        </w:rPr>
        <w:t xml:space="preserve"> seo thíos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le hiarratais a mheas</w:t>
      </w:r>
      <w:r w:rsidR="00EF22FD">
        <w:rPr>
          <w:rFonts w:asciiTheme="minorHAnsi" w:hAnsiTheme="minorHAnsi" w:cstheme="minorHAnsi"/>
          <w:sz w:val="22"/>
          <w:szCs w:val="22"/>
          <w:lang w:val="ga-IE"/>
        </w:rPr>
        <w:t>únú</w:t>
      </w:r>
      <w:r w:rsidR="00FB10B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agus chun cinneadh a dhéanamh </w:t>
      </w:r>
      <w:r w:rsidR="001B7CD8">
        <w:rPr>
          <w:rFonts w:asciiTheme="minorHAnsi" w:hAnsiTheme="minorHAnsi" w:cstheme="minorHAnsi"/>
          <w:sz w:val="22"/>
          <w:szCs w:val="22"/>
          <w:lang w:val="ga-IE"/>
        </w:rPr>
        <w:t>maidir leis an deontas</w:t>
      </w:r>
      <w:r w:rsidR="00FB10B8"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 a gheobhaidh gach iarratasóir</w:t>
      </w:r>
      <w:r w:rsidR="001B7CD8">
        <w:rPr>
          <w:rFonts w:asciiTheme="minorHAnsi" w:hAnsiTheme="minorHAnsi" w:cstheme="minorHAnsi"/>
          <w:sz w:val="22"/>
          <w:szCs w:val="22"/>
          <w:lang w:val="ga-IE"/>
        </w:rPr>
        <w:t xml:space="preserve"> rathúil</w:t>
      </w:r>
      <w:r w:rsidRPr="00F8422F">
        <w:rPr>
          <w:rFonts w:asciiTheme="minorHAnsi" w:hAnsiTheme="minorHAnsi" w:cstheme="minorHAnsi"/>
          <w:sz w:val="22"/>
          <w:szCs w:val="22"/>
          <w:lang w:val="ga-IE"/>
        </w:rPr>
        <w:t xml:space="preserve">. </w:t>
      </w:r>
    </w:p>
    <w:p w14:paraId="11FCEA4F" w14:textId="77777777" w:rsidR="00624085" w:rsidRPr="00F8422F" w:rsidRDefault="00624085" w:rsidP="00624085">
      <w:pPr>
        <w:rPr>
          <w:rFonts w:asciiTheme="minorHAnsi" w:hAnsiTheme="minorHAnsi" w:cstheme="minorHAnsi"/>
          <w:sz w:val="22"/>
          <w:szCs w:val="22"/>
          <w:lang w:val="ga-IE"/>
        </w:rPr>
      </w:pPr>
    </w:p>
    <w:p w14:paraId="58A245E1" w14:textId="3515FE27" w:rsidR="00921888" w:rsidRPr="00F8422F" w:rsidRDefault="00921888" w:rsidP="007922A4">
      <w:pPr>
        <w:pStyle w:val="Heading6"/>
        <w:spacing w:before="0" w:after="120"/>
        <w:ind w:right="1213" w:firstLine="425"/>
        <w:rPr>
          <w:rFonts w:asciiTheme="minorHAnsi" w:hAnsiTheme="minorHAnsi" w:cstheme="minorHAnsi"/>
          <w:sz w:val="28"/>
          <w:szCs w:val="28"/>
          <w:lang w:val="ga-IE"/>
        </w:rPr>
      </w:pPr>
      <w:r w:rsidRPr="00F8422F">
        <w:rPr>
          <w:rFonts w:asciiTheme="minorHAnsi" w:hAnsiTheme="minorHAnsi" w:cstheme="minorHAnsi"/>
          <w:sz w:val="28"/>
          <w:szCs w:val="28"/>
          <w:lang w:val="ga-IE"/>
        </w:rPr>
        <w:t xml:space="preserve">Critéir </w:t>
      </w:r>
      <w:r w:rsidR="00642393" w:rsidRPr="00F8422F">
        <w:rPr>
          <w:rFonts w:asciiTheme="minorHAnsi" w:hAnsiTheme="minorHAnsi" w:cstheme="minorHAnsi"/>
          <w:sz w:val="28"/>
          <w:szCs w:val="28"/>
          <w:lang w:val="ga-IE"/>
        </w:rPr>
        <w:t>mh</w:t>
      </w:r>
      <w:r w:rsidRPr="00F8422F">
        <w:rPr>
          <w:rFonts w:asciiTheme="minorHAnsi" w:hAnsiTheme="minorHAnsi" w:cstheme="minorHAnsi"/>
          <w:sz w:val="28"/>
          <w:szCs w:val="28"/>
          <w:lang w:val="ga-IE"/>
        </w:rPr>
        <w:t xml:space="preserve">easúnaithe  </w:t>
      </w:r>
    </w:p>
    <w:p w14:paraId="1F3F91D9" w14:textId="38102E8D" w:rsidR="005F5147" w:rsidRPr="00F8422F" w:rsidRDefault="00B97CB5" w:rsidP="00597B27">
      <w:pPr>
        <w:numPr>
          <w:ilvl w:val="0"/>
          <w:numId w:val="15"/>
        </w:numPr>
        <w:spacing w:after="120"/>
        <w:ind w:left="851" w:right="521" w:hanging="357"/>
        <w:rPr>
          <w:rFonts w:asciiTheme="minorHAnsi" w:hAnsiTheme="minorHAnsi" w:cstheme="minorHAnsi"/>
          <w:bCs/>
          <w:sz w:val="22"/>
          <w:szCs w:val="22"/>
          <w:lang w:val="ga-IE"/>
        </w:rPr>
      </w:pPr>
      <w:r w:rsidRPr="00EF22FD">
        <w:rPr>
          <w:rFonts w:asciiTheme="minorHAnsi" w:hAnsiTheme="minorHAnsi" w:cstheme="minorHAnsi"/>
          <w:bCs/>
          <w:sz w:val="22"/>
          <w:szCs w:val="22"/>
          <w:lang w:val="ga-IE"/>
        </w:rPr>
        <w:t>A</w:t>
      </w:r>
      <w:r w:rsidR="0054264A" w:rsidRPr="00EF22FD">
        <w:rPr>
          <w:rFonts w:asciiTheme="minorHAnsi" w:hAnsiTheme="minorHAnsi" w:cstheme="minorHAnsi"/>
          <w:bCs/>
          <w:sz w:val="22"/>
          <w:szCs w:val="22"/>
          <w:lang w:val="ga-IE"/>
        </w:rPr>
        <w:t>n méid</w:t>
      </w:r>
      <w:r w:rsidR="00225131" w:rsidRPr="00EF22FD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is léir ón iarratas</w:t>
      </w:r>
      <w:r w:rsidR="00D41A44" w:rsidRPr="00EF22FD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CC2807" w:rsidRPr="00EF22FD">
        <w:rPr>
          <w:rFonts w:asciiTheme="minorHAnsi" w:hAnsiTheme="minorHAnsi" w:cstheme="minorHAnsi"/>
          <w:bCs/>
          <w:sz w:val="22"/>
          <w:szCs w:val="22"/>
          <w:lang w:val="ga-IE"/>
        </w:rPr>
        <w:t>gurb é cur chun cinn, cothú agus buanú na Gaeilge ar bhonn pobail</w:t>
      </w:r>
      <w:r w:rsidR="00EF22FD" w:rsidRPr="00EF22FD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príomhfheidhm na heagraíochta</w:t>
      </w:r>
      <w:r w:rsidR="00CC2807" w:rsidRPr="00EF22FD">
        <w:rPr>
          <w:rFonts w:asciiTheme="minorHAnsi" w:hAnsiTheme="minorHAnsi" w:cstheme="minorHAnsi"/>
          <w:bCs/>
          <w:sz w:val="22"/>
          <w:szCs w:val="22"/>
          <w:lang w:val="ga-IE"/>
        </w:rPr>
        <w:t>, agus</w:t>
      </w:r>
      <w:r w:rsidR="0054264A" w:rsidRPr="00EF22FD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C75EAE" w:rsidRPr="00EF22FD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gurb í an </w:t>
      </w:r>
      <w:r w:rsidR="00C75EAE" w:rsidRPr="00EF22FD">
        <w:rPr>
          <w:rFonts w:ascii="Calibri" w:hAnsi="Calibri" w:cs="Arial"/>
          <w:sz w:val="22"/>
          <w:szCs w:val="22"/>
          <w:lang w:val="ga-IE"/>
        </w:rPr>
        <w:t>Ghaeilge teanga oibre na foirne, idir fhostaithe agus oibrithe deonacha</w:t>
      </w:r>
      <w:r w:rsidR="0054264A" w:rsidRPr="00EF22FD">
        <w:rPr>
          <w:rFonts w:asciiTheme="minorHAnsi" w:hAnsiTheme="minorHAnsi" w:cstheme="minorHAnsi"/>
          <w:color w:val="000000"/>
          <w:sz w:val="22"/>
          <w:szCs w:val="22"/>
          <w:lang w:val="ga-IE"/>
        </w:rPr>
        <w:t>.</w:t>
      </w:r>
      <w:r w:rsidR="00C75EAE">
        <w:rPr>
          <w:rFonts w:asciiTheme="minorHAnsi" w:hAnsiTheme="minorHAnsi" w:cstheme="minorHAnsi"/>
          <w:color w:val="000000"/>
          <w:sz w:val="22"/>
          <w:szCs w:val="22"/>
          <w:lang w:val="ga-IE"/>
        </w:rPr>
        <w:t xml:space="preserve"> </w:t>
      </w:r>
      <w:r w:rsidR="00B76068" w:rsidRPr="00F8422F">
        <w:rPr>
          <w:rFonts w:asciiTheme="minorHAnsi" w:hAnsiTheme="minorHAnsi" w:cs="Arial"/>
          <w:b/>
          <w:color w:val="000000"/>
          <w:sz w:val="22"/>
          <w:szCs w:val="22"/>
          <w:lang w:val="ga-IE"/>
        </w:rPr>
        <w:t>3</w:t>
      </w:r>
      <w:r w:rsidR="005F5147" w:rsidRPr="00F8422F">
        <w:rPr>
          <w:rFonts w:asciiTheme="minorHAnsi" w:hAnsiTheme="minorHAnsi" w:cs="Arial"/>
          <w:b/>
          <w:color w:val="000000"/>
          <w:sz w:val="22"/>
          <w:szCs w:val="22"/>
          <w:lang w:val="ga-IE"/>
        </w:rPr>
        <w:t>0 marc</w:t>
      </w:r>
      <w:r w:rsidR="001A7846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</w:t>
      </w:r>
    </w:p>
    <w:p w14:paraId="4183ABA7" w14:textId="1BCEBE69" w:rsidR="006564A5" w:rsidRPr="00F8422F" w:rsidRDefault="0054264A" w:rsidP="00597B27">
      <w:pPr>
        <w:numPr>
          <w:ilvl w:val="0"/>
          <w:numId w:val="15"/>
        </w:numPr>
        <w:spacing w:after="120"/>
        <w:ind w:left="851" w:right="521" w:hanging="357"/>
        <w:rPr>
          <w:rFonts w:asciiTheme="minorHAnsi" w:hAnsiTheme="minorHAnsi" w:cstheme="minorHAnsi"/>
          <w:bCs/>
          <w:sz w:val="22"/>
          <w:szCs w:val="22"/>
          <w:lang w:val="ga-IE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É</w:t>
      </w:r>
      <w:r w:rsidR="00FD4974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agsúlacht</w:t>
      </w:r>
      <w:r w:rsidR="00225131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,</w:t>
      </w:r>
      <w:r w:rsidR="006564A5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</w:t>
      </w:r>
      <w:r w:rsidR="00225131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líon </w:t>
      </w:r>
      <w:r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agus</w:t>
      </w:r>
      <w:r w:rsidR="00225131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caighdeán</w:t>
      </w:r>
      <w:r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na n-imeachtaí sa chlár</w:t>
      </w:r>
      <w:r w:rsidR="001A7846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</w:t>
      </w:r>
      <w:r w:rsidR="00642393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g</w:t>
      </w:r>
      <w:r w:rsidR="001A7846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níomhaíochtaí</w:t>
      </w:r>
      <w:r w:rsidR="007E1D5C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Gaeilge</w:t>
      </w:r>
      <w:r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a mholtar a chur ar fáil san ionad, </w:t>
      </w:r>
      <w:r w:rsidRPr="00F8422F">
        <w:rPr>
          <w:rFonts w:asciiTheme="minorHAnsi" w:hAnsiTheme="minorHAnsi" w:cstheme="minorHAnsi"/>
          <w:color w:val="000000"/>
          <w:sz w:val="22"/>
          <w:szCs w:val="22"/>
          <w:lang w:val="ga-IE"/>
        </w:rPr>
        <w:t>a dhéanfaidh an Ghaeilge a chur chun cinn, a chothú agus a bhuanú ar bhonn pobail</w:t>
      </w:r>
      <w:r w:rsidR="00642393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.</w:t>
      </w:r>
      <w:r w:rsidR="00656ABF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B76068" w:rsidRPr="00F8422F">
        <w:rPr>
          <w:rFonts w:asciiTheme="minorHAnsi" w:hAnsiTheme="minorHAnsi" w:cstheme="minorHAnsi"/>
          <w:b/>
          <w:sz w:val="22"/>
          <w:szCs w:val="22"/>
          <w:lang w:val="ga-IE"/>
        </w:rPr>
        <w:t>3</w:t>
      </w:r>
      <w:r w:rsidR="00656ABF" w:rsidRPr="00F8422F">
        <w:rPr>
          <w:rFonts w:asciiTheme="minorHAnsi" w:hAnsiTheme="minorHAnsi" w:cstheme="minorHAnsi"/>
          <w:b/>
          <w:sz w:val="22"/>
          <w:szCs w:val="22"/>
          <w:lang w:val="ga-IE"/>
        </w:rPr>
        <w:t>0</w:t>
      </w:r>
      <w:r w:rsidR="00642393" w:rsidRPr="00F8422F">
        <w:rPr>
          <w:rFonts w:asciiTheme="minorHAnsi" w:hAnsiTheme="minorHAnsi" w:cstheme="minorHAnsi"/>
          <w:b/>
          <w:sz w:val="22"/>
          <w:szCs w:val="22"/>
          <w:lang w:val="ga-IE"/>
        </w:rPr>
        <w:t xml:space="preserve"> </w:t>
      </w:r>
      <w:r w:rsidR="00656ABF" w:rsidRPr="00F8422F">
        <w:rPr>
          <w:rFonts w:asciiTheme="minorHAnsi" w:hAnsiTheme="minorHAnsi" w:cstheme="minorHAnsi"/>
          <w:b/>
          <w:sz w:val="22"/>
          <w:szCs w:val="22"/>
          <w:lang w:val="ga-IE"/>
        </w:rPr>
        <w:t>marc</w:t>
      </w:r>
    </w:p>
    <w:p w14:paraId="73DFB8FC" w14:textId="5F4CC20F" w:rsidR="00C14A87" w:rsidRPr="00F8422F" w:rsidRDefault="00225131" w:rsidP="00597B27">
      <w:pPr>
        <w:numPr>
          <w:ilvl w:val="0"/>
          <w:numId w:val="15"/>
        </w:numPr>
        <w:spacing w:after="120"/>
        <w:ind w:left="851" w:right="521" w:hanging="357"/>
        <w:rPr>
          <w:rFonts w:asciiTheme="minorHAnsi" w:hAnsiTheme="minorHAnsi" w:cstheme="minorHAnsi"/>
          <w:bCs/>
          <w:sz w:val="22"/>
          <w:szCs w:val="22"/>
          <w:lang w:val="ga-IE"/>
        </w:rPr>
      </w:pPr>
      <w:r>
        <w:rPr>
          <w:rFonts w:asciiTheme="minorHAnsi" w:hAnsiTheme="minorHAnsi" w:cstheme="minorHAnsi"/>
          <w:bCs/>
          <w:sz w:val="22"/>
          <w:szCs w:val="22"/>
          <w:lang w:val="ga-IE"/>
        </w:rPr>
        <w:t>An méid is léir ón bplean urláir go bhfuil f</w:t>
      </w:r>
      <w:r w:rsidR="0054264A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oirgneamh an ionaid </w:t>
      </w:r>
      <w:r>
        <w:rPr>
          <w:rFonts w:asciiTheme="minorHAnsi" w:hAnsiTheme="minorHAnsi" w:cstheme="minorHAnsi"/>
          <w:bCs/>
          <w:sz w:val="22"/>
          <w:szCs w:val="22"/>
          <w:lang w:val="ga-IE"/>
        </w:rPr>
        <w:t xml:space="preserve">oiriúnach </w:t>
      </w:r>
      <w:r w:rsidR="0054264A">
        <w:rPr>
          <w:rFonts w:asciiTheme="minorHAnsi" w:hAnsiTheme="minorHAnsi" w:cstheme="minorHAnsi"/>
          <w:bCs/>
          <w:sz w:val="22"/>
          <w:szCs w:val="22"/>
          <w:lang w:val="ga-IE"/>
        </w:rPr>
        <w:t>chun</w:t>
      </w:r>
      <w:r w:rsidR="00B76068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an </w:t>
      </w:r>
      <w:r w:rsidR="00396A4B">
        <w:rPr>
          <w:rFonts w:asciiTheme="minorHAnsi" w:hAnsiTheme="minorHAnsi" w:cstheme="minorHAnsi"/>
          <w:bCs/>
          <w:sz w:val="22"/>
          <w:szCs w:val="22"/>
          <w:lang w:val="ga-IE"/>
        </w:rPr>
        <w:t>clár</w:t>
      </w:r>
      <w:r w:rsidR="00396A4B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B76068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gníomhaíochtaí Gaeilge a </w:t>
      </w:r>
      <w:r w:rsidR="00DA34E9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chur ar fáil</w:t>
      </w:r>
      <w:r w:rsidR="0054264A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>, maidir le</w:t>
      </w:r>
      <w:r w:rsidR="00396A4B" w:rsidRPr="00F8422F">
        <w:rPr>
          <w:rFonts w:asciiTheme="minorHAnsi" w:hAnsiTheme="minorHAnsi"/>
          <w:sz w:val="22"/>
          <w:szCs w:val="22"/>
          <w:lang w:val="ga-IE"/>
        </w:rPr>
        <w:t xml:space="preserve"> méid an fhoirgnimh, </w:t>
      </w:r>
      <w:r w:rsidR="00396A4B">
        <w:rPr>
          <w:rFonts w:asciiTheme="minorHAnsi" w:hAnsiTheme="minorHAnsi"/>
          <w:sz w:val="22"/>
          <w:szCs w:val="22"/>
          <w:lang w:val="ga-IE"/>
        </w:rPr>
        <w:t>leagan amach an fhoirgnimh</w:t>
      </w:r>
      <w:r w:rsidR="00396A4B" w:rsidRPr="00F8422F">
        <w:rPr>
          <w:rFonts w:asciiTheme="minorHAnsi" w:hAnsiTheme="minorHAnsi"/>
          <w:bCs/>
          <w:sz w:val="22"/>
          <w:szCs w:val="22"/>
          <w:lang w:val="ga-IE"/>
        </w:rPr>
        <w:t>,</w:t>
      </w:r>
      <w:r w:rsidR="00396A4B">
        <w:rPr>
          <w:rFonts w:asciiTheme="minorHAnsi" w:hAnsiTheme="minorHAnsi"/>
          <w:bCs/>
          <w:sz w:val="22"/>
          <w:szCs w:val="22"/>
          <w:lang w:val="ga-IE"/>
        </w:rPr>
        <w:t xml:space="preserve"> líon na n-urlár agus</w:t>
      </w:r>
      <w:r w:rsidR="00396A4B" w:rsidRPr="00F8422F">
        <w:rPr>
          <w:rFonts w:asciiTheme="minorHAnsi" w:hAnsiTheme="minorHAnsi"/>
          <w:bCs/>
          <w:sz w:val="22"/>
          <w:szCs w:val="22"/>
          <w:lang w:val="ga-IE"/>
        </w:rPr>
        <w:t xml:space="preserve"> </w:t>
      </w:r>
      <w:r w:rsidR="004F7C37">
        <w:rPr>
          <w:rFonts w:asciiTheme="minorHAnsi" w:hAnsiTheme="minorHAnsi"/>
          <w:bCs/>
          <w:sz w:val="22"/>
          <w:szCs w:val="22"/>
          <w:lang w:val="ga-IE"/>
        </w:rPr>
        <w:t>líon na seomraí</w:t>
      </w:r>
      <w:r w:rsidR="003A2BE8">
        <w:rPr>
          <w:rFonts w:asciiTheme="minorHAnsi" w:hAnsiTheme="minorHAnsi"/>
          <w:bCs/>
          <w:sz w:val="22"/>
          <w:szCs w:val="22"/>
          <w:lang w:val="ga-IE"/>
        </w:rPr>
        <w:t>, agus an méid ama le linn na seachtaine atá an t-ionad ar fáil</w:t>
      </w:r>
      <w:r w:rsidR="0054264A">
        <w:rPr>
          <w:rFonts w:asciiTheme="minorHAnsi" w:hAnsiTheme="minorHAnsi"/>
          <w:bCs/>
          <w:sz w:val="22"/>
          <w:szCs w:val="22"/>
          <w:lang w:val="ga-IE"/>
        </w:rPr>
        <w:t>.</w:t>
      </w:r>
      <w:r w:rsidR="00B76068" w:rsidRPr="00F8422F">
        <w:rPr>
          <w:rFonts w:asciiTheme="minorHAnsi" w:hAnsiTheme="minorHAnsi" w:cs="Arial"/>
          <w:bCs/>
          <w:color w:val="000000"/>
          <w:sz w:val="22"/>
          <w:szCs w:val="22"/>
          <w:lang w:val="ga-IE"/>
        </w:rPr>
        <w:t xml:space="preserve"> </w:t>
      </w:r>
      <w:r w:rsidR="00B76068" w:rsidRPr="00F8422F">
        <w:rPr>
          <w:rFonts w:asciiTheme="minorHAnsi" w:hAnsiTheme="minorHAnsi" w:cs="Arial"/>
          <w:b/>
          <w:color w:val="000000"/>
          <w:sz w:val="22"/>
          <w:szCs w:val="22"/>
          <w:lang w:val="ga-IE"/>
        </w:rPr>
        <w:t>20 marc</w:t>
      </w:r>
      <w:r w:rsidR="00656ABF" w:rsidRPr="00F8422F">
        <w:rPr>
          <w:rFonts w:asciiTheme="minorHAnsi" w:hAnsiTheme="minorHAnsi" w:cstheme="minorHAnsi"/>
          <w:bCs/>
          <w:sz w:val="22"/>
          <w:szCs w:val="22"/>
          <w:lang w:val="ga-IE"/>
        </w:rPr>
        <w:tab/>
      </w:r>
    </w:p>
    <w:p w14:paraId="4A394FFD" w14:textId="18ED636F" w:rsidR="00B76068" w:rsidRPr="00F8422F" w:rsidRDefault="0054264A" w:rsidP="00597B27">
      <w:pPr>
        <w:numPr>
          <w:ilvl w:val="0"/>
          <w:numId w:val="15"/>
        </w:numPr>
        <w:spacing w:after="120"/>
        <w:ind w:left="851" w:right="521" w:hanging="357"/>
        <w:rPr>
          <w:rFonts w:asciiTheme="minorHAnsi" w:hAnsiTheme="minorHAnsi" w:cstheme="minorHAnsi"/>
          <w:bCs/>
          <w:sz w:val="22"/>
          <w:szCs w:val="22"/>
          <w:lang w:val="ga-IE"/>
        </w:rPr>
      </w:pPr>
      <w:r>
        <w:rPr>
          <w:rFonts w:asciiTheme="minorHAnsi" w:hAnsiTheme="minorHAnsi" w:cstheme="minorHAnsi"/>
          <w:bCs/>
          <w:sz w:val="22"/>
          <w:szCs w:val="22"/>
          <w:lang w:val="ga-IE"/>
        </w:rPr>
        <w:t>An méid</w:t>
      </w:r>
      <w:r w:rsidR="00DA34E9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is léir ón iarratas</w:t>
      </w:r>
      <w:r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go bhfuil na c</w:t>
      </w:r>
      <w:r w:rsidR="006014A7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ostais</w:t>
      </w:r>
      <w:r w:rsidR="00C14A87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6F01B7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reatha</w:t>
      </w:r>
      <w:r w:rsidR="00025D0E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C14A87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m</w:t>
      </w:r>
      <w:r w:rsidR="00C75EAE">
        <w:rPr>
          <w:rFonts w:asciiTheme="minorHAnsi" w:hAnsiTheme="minorHAnsi" w:cstheme="minorHAnsi"/>
          <w:bCs/>
          <w:sz w:val="22"/>
          <w:szCs w:val="22"/>
          <w:lang w:val="ga-IE"/>
        </w:rPr>
        <w:t>h</w:t>
      </w:r>
      <w:r w:rsidR="00C14A87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easta </w:t>
      </w:r>
      <w:r w:rsidR="006014A7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ag baint leis an ionad pobail Gaeilge amháin</w:t>
      </w:r>
      <w:r w:rsidR="008A5318">
        <w:rPr>
          <w:rFonts w:asciiTheme="minorHAnsi" w:hAnsiTheme="minorHAnsi" w:cstheme="minorHAnsi"/>
          <w:bCs/>
          <w:sz w:val="22"/>
          <w:szCs w:val="22"/>
          <w:lang w:val="ga-IE"/>
        </w:rPr>
        <w:t>,</w:t>
      </w:r>
      <w:r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go bhfuil siad </w:t>
      </w:r>
      <w:r w:rsidR="006014A7" w:rsidRPr="00F8422F">
        <w:rPr>
          <w:rFonts w:asciiTheme="minorHAnsi" w:hAnsiTheme="minorHAnsi" w:cstheme="minorHAnsi"/>
          <w:bCs/>
          <w:sz w:val="22"/>
          <w:szCs w:val="22"/>
          <w:lang w:val="ga-IE"/>
        </w:rPr>
        <w:t>réasúnta agus inchosanta</w:t>
      </w:r>
      <w:r>
        <w:rPr>
          <w:rFonts w:asciiTheme="minorHAnsi" w:hAnsiTheme="minorHAnsi" w:cstheme="minorHAnsi"/>
          <w:bCs/>
          <w:sz w:val="22"/>
          <w:szCs w:val="22"/>
          <w:lang w:val="ga-IE"/>
        </w:rPr>
        <w:t>, agus go bhfuil an buiséadú beacht agus ábhartha</w:t>
      </w:r>
      <w:r>
        <w:rPr>
          <w:rStyle w:val="CommentReference"/>
          <w:lang w:val="ga-IE"/>
        </w:rPr>
        <w:t xml:space="preserve">. </w:t>
      </w:r>
      <w:r w:rsidR="00B76068" w:rsidRPr="00F8422F">
        <w:rPr>
          <w:rFonts w:asciiTheme="minorHAnsi" w:hAnsiTheme="minorHAnsi" w:cstheme="minorHAnsi"/>
          <w:b/>
          <w:sz w:val="22"/>
          <w:szCs w:val="22"/>
          <w:lang w:val="ga-IE"/>
        </w:rPr>
        <w:t>20 marc</w:t>
      </w:r>
      <w:r w:rsidR="00B76068" w:rsidRPr="00F8422F">
        <w:rPr>
          <w:rFonts w:asciiTheme="minorHAnsi" w:hAnsiTheme="minorHAnsi" w:cstheme="minorHAnsi"/>
          <w:bCs/>
          <w:sz w:val="22"/>
          <w:szCs w:val="22"/>
          <w:lang w:val="ga-IE"/>
        </w:rPr>
        <w:t xml:space="preserve"> </w:t>
      </w:r>
      <w:r w:rsidR="00B76068" w:rsidRPr="00F8422F">
        <w:rPr>
          <w:rFonts w:asciiTheme="minorHAnsi" w:hAnsiTheme="minorHAnsi" w:cstheme="minorHAnsi"/>
          <w:bCs/>
          <w:sz w:val="22"/>
          <w:szCs w:val="22"/>
          <w:lang w:val="ga-IE"/>
        </w:rPr>
        <w:tab/>
      </w:r>
    </w:p>
    <w:p w14:paraId="62387CAC" w14:textId="77777777" w:rsidR="0002147D" w:rsidRPr="00F8422F" w:rsidRDefault="0002147D" w:rsidP="0056588C">
      <w:pPr>
        <w:rPr>
          <w:rFonts w:ascii="Arial" w:hAnsi="Arial"/>
          <w:b/>
          <w:sz w:val="28"/>
          <w:lang w:val="ga-IE"/>
        </w:rPr>
      </w:pPr>
    </w:p>
    <w:p w14:paraId="6B09E68F" w14:textId="1013E1A9" w:rsidR="00455567" w:rsidRPr="007922A4" w:rsidRDefault="00455567" w:rsidP="00C6403C">
      <w:p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</w:pPr>
      <w:r w:rsidRPr="00225131">
        <w:rPr>
          <w:rFonts w:asciiTheme="minorHAnsi" w:hAnsiTheme="minorHAnsi" w:cstheme="minorHAnsi"/>
          <w:b/>
          <w:sz w:val="28"/>
          <w:lang w:val="ga-IE"/>
        </w:rPr>
        <w:t>5</w:t>
      </w:r>
      <w:r w:rsidR="0002147D" w:rsidRPr="00225131">
        <w:rPr>
          <w:rFonts w:asciiTheme="minorHAnsi" w:hAnsiTheme="minorHAnsi" w:cstheme="minorHAnsi"/>
          <w:b/>
          <w:sz w:val="28"/>
          <w:lang w:val="ga-IE"/>
        </w:rPr>
        <w:t xml:space="preserve">. </w:t>
      </w:r>
      <w:r w:rsidR="00010F85" w:rsidRPr="00225131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Cad é mar a chuirfimid isteach air?</w:t>
      </w:r>
    </w:p>
    <w:p w14:paraId="03E9F39C" w14:textId="05F98EB1" w:rsidR="00455567" w:rsidRPr="00225131" w:rsidRDefault="00D5770A" w:rsidP="007922A4">
      <w:pPr>
        <w:tabs>
          <w:tab w:val="left" w:pos="2552"/>
        </w:tabs>
        <w:spacing w:after="120"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7922A4">
        <w:rPr>
          <w:rFonts w:asciiTheme="minorHAnsi" w:hAnsiTheme="minorHAnsi"/>
          <w:sz w:val="22"/>
          <w:szCs w:val="22"/>
          <w:lang w:val="ga-IE"/>
        </w:rPr>
        <w:t>Sula gcomhlánóidh tú an fhoirm iarratais déan cinnte go gcomhlíonann d'eagraíocht na critéir cháilithe agus gur féidir gach rud ar an seicliosta</w:t>
      </w:r>
      <w:r w:rsidR="00225131" w:rsidRPr="007922A4">
        <w:rPr>
          <w:rFonts w:asciiTheme="minorHAnsi" w:hAnsiTheme="minorHAnsi"/>
          <w:sz w:val="22"/>
          <w:szCs w:val="22"/>
          <w:lang w:val="ga-IE"/>
        </w:rPr>
        <w:t xml:space="preserve"> san fhoirm iarratais</w:t>
      </w:r>
      <w:r w:rsidRPr="007922A4">
        <w:rPr>
          <w:rFonts w:asciiTheme="minorHAnsi" w:hAnsiTheme="minorHAnsi"/>
          <w:sz w:val="22"/>
          <w:szCs w:val="22"/>
          <w:lang w:val="ga-IE"/>
        </w:rPr>
        <w:t xml:space="preserve"> a chur ar fáil.</w:t>
      </w:r>
    </w:p>
    <w:p w14:paraId="6DE6B49B" w14:textId="0943902A" w:rsidR="00CB6967" w:rsidRPr="00225131" w:rsidRDefault="004E218C" w:rsidP="007922A4">
      <w:pPr>
        <w:tabs>
          <w:tab w:val="left" w:pos="2552"/>
        </w:tabs>
        <w:autoSpaceDE w:val="0"/>
        <w:autoSpaceDN w:val="0"/>
        <w:adjustRightInd w:val="0"/>
        <w:spacing w:after="120"/>
        <w:rPr>
          <w:rFonts w:asciiTheme="minorHAnsi" w:eastAsia="Calibri" w:hAnsiTheme="minorHAnsi" w:cs="Calibri"/>
          <w:sz w:val="22"/>
          <w:szCs w:val="22"/>
          <w:lang w:val="ga-IE"/>
        </w:rPr>
      </w:pPr>
      <w:r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 xml:space="preserve">Mura bhfuil tú cinnte an bhfuil d’eagraíocht </w:t>
      </w:r>
      <w:r w:rsidR="00C6732D"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>cáilithe chun</w:t>
      </w:r>
      <w:r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 xml:space="preserve"> cur isteach ar an scéim seo</w:t>
      </w:r>
      <w:r w:rsidR="00C6732D"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>,</w:t>
      </w:r>
      <w:r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 xml:space="preserve"> téigh i dteagmháil</w:t>
      </w:r>
      <w:r w:rsidR="00562A0A"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 xml:space="preserve"> </w:t>
      </w:r>
      <w:r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>le hoifigeach na scéime</w:t>
      </w:r>
      <w:r w:rsidR="00562A0A"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>,</w:t>
      </w:r>
      <w:r w:rsidRPr="00225131">
        <w:rPr>
          <w:rFonts w:asciiTheme="minorHAnsi" w:eastAsiaTheme="minorHAnsi" w:hAnsiTheme="minorHAnsi" w:cstheme="minorHAnsi"/>
          <w:color w:val="000000"/>
          <w:sz w:val="22"/>
          <w:szCs w:val="22"/>
          <w:lang w:val="ga-IE"/>
        </w:rPr>
        <w:t xml:space="preserve"> ag </w:t>
      </w:r>
      <w:hyperlink r:id="rId5" w:history="1">
        <w:r w:rsidR="002D0869" w:rsidRPr="00225131">
          <w:rPr>
            <w:rStyle w:val="Hyperlink"/>
            <w:rFonts w:asciiTheme="minorHAnsi" w:eastAsiaTheme="minorHAnsi" w:hAnsiTheme="minorHAnsi" w:cstheme="minorHAnsi"/>
            <w:b/>
            <w:bCs/>
            <w:sz w:val="22"/>
            <w:szCs w:val="22"/>
            <w:lang w:val="ga-IE"/>
          </w:rPr>
          <w:t>ionaid@forasnagaeilge.ie</w:t>
        </w:r>
      </w:hyperlink>
      <w:r w:rsidR="00C6732D" w:rsidRPr="00225131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, </w:t>
      </w:r>
    </w:p>
    <w:p w14:paraId="1EBDAEA4" w14:textId="6DE18059" w:rsidR="004F7C37" w:rsidRPr="004F7C37" w:rsidRDefault="004F7C37" w:rsidP="007922A4">
      <w:pPr>
        <w:tabs>
          <w:tab w:val="left" w:pos="2552"/>
        </w:tabs>
        <w:spacing w:after="120"/>
        <w:rPr>
          <w:rFonts w:asciiTheme="minorHAnsi" w:eastAsia="Calibri" w:hAnsiTheme="minorHAnsi" w:cstheme="minorHAnsi"/>
          <w:bCs/>
          <w:color w:val="000000"/>
          <w:sz w:val="22"/>
          <w:szCs w:val="22"/>
          <w:lang w:val="ga-IE"/>
        </w:rPr>
      </w:pPr>
      <w:r w:rsidRPr="00B617AB">
        <w:rPr>
          <w:rFonts w:asciiTheme="minorHAnsi" w:eastAsia="Calibri" w:hAnsiTheme="minorHAnsi" w:cstheme="minorHAnsi"/>
          <w:bCs/>
          <w:color w:val="000000"/>
          <w:sz w:val="22"/>
          <w:szCs w:val="22"/>
          <w:lang w:val="ga-IE"/>
        </w:rPr>
        <w:t xml:space="preserve">Nuair a bheidh an fhoirm iarratais comhlánaithe beidh sí le priontáil ionas gur féidir leis na daoine cuí í a shíniú. Beidh an fhoirm </w:t>
      </w:r>
      <w:proofErr w:type="spellStart"/>
      <w:r w:rsidRPr="00B617AB">
        <w:rPr>
          <w:rFonts w:asciiTheme="minorHAnsi" w:eastAsia="Calibri" w:hAnsiTheme="minorHAnsi" w:cstheme="minorHAnsi"/>
          <w:bCs/>
          <w:color w:val="000000"/>
          <w:sz w:val="22"/>
          <w:szCs w:val="22"/>
          <w:lang w:val="ga-IE"/>
        </w:rPr>
        <w:t>shínithe</w:t>
      </w:r>
      <w:proofErr w:type="spellEnd"/>
      <w:r w:rsidRPr="00B617AB">
        <w:rPr>
          <w:rFonts w:asciiTheme="minorHAnsi" w:eastAsia="Calibri" w:hAnsiTheme="minorHAnsi" w:cstheme="minorHAnsi"/>
          <w:bCs/>
          <w:color w:val="000000"/>
          <w:sz w:val="22"/>
          <w:szCs w:val="22"/>
          <w:lang w:val="ga-IE"/>
        </w:rPr>
        <w:t xml:space="preserve"> le scanadh ansin ionas gur féidir í a sheoladh ar ais chugainn trí ríomhphost.</w:t>
      </w:r>
    </w:p>
    <w:p w14:paraId="040088A0" w14:textId="57856BEA" w:rsidR="00225131" w:rsidRDefault="0002147D" w:rsidP="007922A4">
      <w:pPr>
        <w:tabs>
          <w:tab w:val="left" w:pos="2552"/>
        </w:tabs>
        <w:spacing w:after="120"/>
        <w:rPr>
          <w:rFonts w:asciiTheme="minorHAnsi" w:hAnsiTheme="minorHAnsi" w:cstheme="minorHAnsi"/>
          <w:sz w:val="22"/>
          <w:szCs w:val="22"/>
          <w:lang w:val="ga-IE"/>
        </w:rPr>
      </w:pPr>
      <w:r w:rsidRPr="0022513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ga-IE"/>
        </w:rPr>
        <w:t>Ní mór foirmeacha iarratais comhlánaithe agus gach doiciméad tacaíochta a bheith faighte go leictreonach ag an seoladh ríomhphoist seo</w:t>
      </w:r>
      <w:r w:rsidR="00C6732D" w:rsidRPr="0022513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ga-IE"/>
        </w:rPr>
        <w:t>,</w:t>
      </w:r>
      <w:r w:rsidRPr="0022513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ga-IE"/>
        </w:rPr>
        <w:t xml:space="preserve"> </w:t>
      </w:r>
      <w:hyperlink r:id="rId6" w:history="1">
        <w:r w:rsidR="00665637" w:rsidRPr="00225131">
          <w:rPr>
            <w:rStyle w:val="Hyperlink"/>
            <w:rFonts w:asciiTheme="minorHAnsi" w:eastAsia="Calibri" w:hAnsiTheme="minorHAnsi" w:cstheme="minorHAnsi"/>
            <w:b/>
            <w:bCs/>
            <w:sz w:val="22"/>
            <w:szCs w:val="22"/>
            <w:lang w:val="ga-IE"/>
          </w:rPr>
          <w:t>ionaid@forasnagaeilge.ie</w:t>
        </w:r>
      </w:hyperlink>
      <w:r w:rsidR="00C6732D" w:rsidRPr="00225131">
        <w:rPr>
          <w:rFonts w:asciiTheme="minorHAnsi" w:eastAsia="Calibri" w:hAnsiTheme="minorHAnsi" w:cstheme="minorHAnsi"/>
          <w:bCs/>
          <w:color w:val="000000"/>
          <w:sz w:val="22"/>
          <w:szCs w:val="22"/>
          <w:lang w:val="ga-IE"/>
        </w:rPr>
        <w:t xml:space="preserve">, </w:t>
      </w:r>
      <w:r w:rsidRPr="0022513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ga-IE"/>
        </w:rPr>
        <w:t xml:space="preserve">faoi 12 meán lae, an </w:t>
      </w:r>
      <w:r w:rsidR="00375662" w:rsidRPr="00D92CFB">
        <w:rPr>
          <w:rFonts w:asciiTheme="minorHAnsi" w:eastAsia="Calibri" w:hAnsiTheme="minorHAnsi" w:cstheme="minorHAnsi"/>
          <w:b/>
          <w:bCs/>
          <w:sz w:val="22"/>
          <w:szCs w:val="22"/>
          <w:lang w:val="ga-IE"/>
        </w:rPr>
        <w:t>16</w:t>
      </w:r>
      <w:r w:rsidR="007E1D5C" w:rsidRPr="00D92CFB">
        <w:rPr>
          <w:rFonts w:asciiTheme="minorHAnsi" w:eastAsia="Calibri" w:hAnsiTheme="minorHAnsi" w:cstheme="minorHAnsi"/>
          <w:b/>
          <w:bCs/>
          <w:sz w:val="22"/>
          <w:szCs w:val="22"/>
          <w:lang w:val="ga-IE"/>
        </w:rPr>
        <w:t xml:space="preserve"> </w:t>
      </w:r>
      <w:r w:rsidR="00785E69" w:rsidRPr="00D92CFB">
        <w:rPr>
          <w:rFonts w:asciiTheme="minorHAnsi" w:eastAsia="Calibri" w:hAnsiTheme="minorHAnsi" w:cstheme="minorHAnsi"/>
          <w:b/>
          <w:bCs/>
          <w:sz w:val="22"/>
          <w:szCs w:val="22"/>
          <w:lang w:val="ga-IE"/>
        </w:rPr>
        <w:t>Meitheamh</w:t>
      </w:r>
      <w:r w:rsidRPr="00225131">
        <w:rPr>
          <w:rFonts w:asciiTheme="minorHAnsi" w:eastAsia="Calibri" w:hAnsiTheme="minorHAnsi" w:cstheme="minorHAnsi"/>
          <w:b/>
          <w:bCs/>
          <w:sz w:val="22"/>
          <w:szCs w:val="22"/>
          <w:lang w:val="ga-IE"/>
        </w:rPr>
        <w:t xml:space="preserve"> 202</w:t>
      </w:r>
      <w:r w:rsidR="007E1D5C" w:rsidRPr="00225131">
        <w:rPr>
          <w:rFonts w:asciiTheme="minorHAnsi" w:eastAsia="Calibri" w:hAnsiTheme="minorHAnsi" w:cstheme="minorHAnsi"/>
          <w:b/>
          <w:bCs/>
          <w:sz w:val="22"/>
          <w:szCs w:val="22"/>
          <w:lang w:val="ga-IE"/>
        </w:rPr>
        <w:t>2</w:t>
      </w:r>
      <w:r w:rsidRPr="00225131">
        <w:rPr>
          <w:rFonts w:asciiTheme="minorHAnsi" w:eastAsia="Calibri" w:hAnsiTheme="minorHAnsi" w:cstheme="minorHAnsi"/>
          <w:b/>
          <w:bCs/>
          <w:sz w:val="22"/>
          <w:szCs w:val="22"/>
          <w:lang w:val="ga-IE"/>
        </w:rPr>
        <w:t>.</w:t>
      </w:r>
      <w:r w:rsidR="008F1C48" w:rsidRPr="00225131">
        <w:rPr>
          <w:rFonts w:asciiTheme="minorHAnsi" w:eastAsia="Calibri" w:hAnsiTheme="minorHAnsi" w:cstheme="minorHAnsi"/>
          <w:b/>
          <w:bCs/>
          <w:sz w:val="22"/>
          <w:szCs w:val="22"/>
          <w:lang w:val="ga-IE"/>
        </w:rPr>
        <w:t xml:space="preserve"> </w:t>
      </w:r>
      <w:r w:rsidR="008F1C48" w:rsidRPr="00225131">
        <w:rPr>
          <w:rFonts w:asciiTheme="minorHAnsi" w:eastAsiaTheme="minorHAnsi" w:hAnsiTheme="minorHAnsi" w:cstheme="minorHAnsi"/>
          <w:sz w:val="22"/>
          <w:szCs w:val="22"/>
          <w:lang w:val="ga-IE"/>
        </w:rPr>
        <w:t>Ní ghlacfaimid le hiarratais i ndiaidh an spriocdháta seo.</w:t>
      </w:r>
      <w:r w:rsidR="00225131" w:rsidRPr="007922A4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</w:p>
    <w:p w14:paraId="0A0F28C7" w14:textId="71D39412" w:rsidR="007932C5" w:rsidRPr="004F7C37" w:rsidRDefault="00225131" w:rsidP="004F7C37">
      <w:pPr>
        <w:tabs>
          <w:tab w:val="left" w:pos="2552"/>
        </w:tabs>
        <w:spacing w:after="120"/>
        <w:rPr>
          <w:rFonts w:asciiTheme="minorHAnsi" w:hAnsiTheme="minorHAnsi" w:cstheme="minorHAnsi"/>
          <w:sz w:val="22"/>
          <w:szCs w:val="22"/>
          <w:lang w:val="ga-IE"/>
        </w:rPr>
      </w:pPr>
      <w:r w:rsidRPr="007922A4">
        <w:rPr>
          <w:rFonts w:asciiTheme="minorHAnsi" w:hAnsiTheme="minorHAnsi" w:cstheme="minorHAnsi"/>
          <w:sz w:val="22"/>
          <w:szCs w:val="22"/>
          <w:lang w:val="ga-IE"/>
        </w:rPr>
        <w:t>Beidh gairm amháin ar iarratais agus ní ghlacfaimid ach le hiarratas amháin ó aon eagraíocht ar leith</w:t>
      </w:r>
      <w:r w:rsidRPr="00225131">
        <w:rPr>
          <w:rFonts w:asciiTheme="minorHAnsi" w:hAnsiTheme="minorHAnsi" w:cstheme="minorHAnsi"/>
          <w:sz w:val="22"/>
          <w:szCs w:val="22"/>
          <w:lang w:val="ga-IE"/>
        </w:rPr>
        <w:t>.</w:t>
      </w:r>
    </w:p>
    <w:sectPr w:rsidR="007932C5" w:rsidRPr="004F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face2Tex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765"/>
    <w:multiLevelType w:val="hybridMultilevel"/>
    <w:tmpl w:val="939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324"/>
    <w:multiLevelType w:val="hybridMultilevel"/>
    <w:tmpl w:val="6810C8E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461E"/>
    <w:multiLevelType w:val="hybridMultilevel"/>
    <w:tmpl w:val="4F0630C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692"/>
    <w:multiLevelType w:val="hybridMultilevel"/>
    <w:tmpl w:val="B2D8B1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0F2"/>
    <w:multiLevelType w:val="hybridMultilevel"/>
    <w:tmpl w:val="689C9DC2"/>
    <w:lvl w:ilvl="0" w:tplc="1DB62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2C36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6E4A96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74BD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CCCA8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442A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40EE5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3CC37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B0AE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E6EF8"/>
    <w:multiLevelType w:val="hybridMultilevel"/>
    <w:tmpl w:val="7E18F0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605C"/>
    <w:multiLevelType w:val="hybridMultilevel"/>
    <w:tmpl w:val="C41C1690"/>
    <w:lvl w:ilvl="0" w:tplc="DC9625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0AA2"/>
    <w:multiLevelType w:val="hybridMultilevel"/>
    <w:tmpl w:val="ADCACF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7723"/>
    <w:multiLevelType w:val="hybridMultilevel"/>
    <w:tmpl w:val="B5B6A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D0632"/>
    <w:multiLevelType w:val="hybridMultilevel"/>
    <w:tmpl w:val="BEC4F9A4"/>
    <w:lvl w:ilvl="0" w:tplc="28000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863E1"/>
    <w:multiLevelType w:val="hybridMultilevel"/>
    <w:tmpl w:val="2CBA5CE6"/>
    <w:lvl w:ilvl="0" w:tplc="31F29AC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228FB"/>
    <w:multiLevelType w:val="hybridMultilevel"/>
    <w:tmpl w:val="9F841812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518B"/>
    <w:multiLevelType w:val="hybridMultilevel"/>
    <w:tmpl w:val="935E03D2"/>
    <w:lvl w:ilvl="0" w:tplc="083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C0D4D"/>
    <w:multiLevelType w:val="hybridMultilevel"/>
    <w:tmpl w:val="FFF289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43D8"/>
    <w:multiLevelType w:val="hybridMultilevel"/>
    <w:tmpl w:val="B8DC6238"/>
    <w:lvl w:ilvl="0" w:tplc="083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60866"/>
    <w:multiLevelType w:val="hybridMultilevel"/>
    <w:tmpl w:val="7B9459E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5B3D18"/>
    <w:multiLevelType w:val="hybridMultilevel"/>
    <w:tmpl w:val="C87E328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28663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B8D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2F5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4B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0424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2B9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0F6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90F0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D4AAC"/>
    <w:multiLevelType w:val="hybridMultilevel"/>
    <w:tmpl w:val="CB4A92A4"/>
    <w:lvl w:ilvl="0" w:tplc="083C001B">
      <w:start w:val="1"/>
      <w:numFmt w:val="lowerRoman"/>
      <w:lvlText w:val="%1."/>
      <w:lvlJc w:val="righ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36033"/>
    <w:multiLevelType w:val="hybridMultilevel"/>
    <w:tmpl w:val="722C63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16BC2"/>
    <w:multiLevelType w:val="hybridMultilevel"/>
    <w:tmpl w:val="8BA4981C"/>
    <w:lvl w:ilvl="0" w:tplc="083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7F4133B"/>
    <w:multiLevelType w:val="hybridMultilevel"/>
    <w:tmpl w:val="F118E080"/>
    <w:lvl w:ilvl="0" w:tplc="FFFFFFFF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79976C99"/>
    <w:multiLevelType w:val="hybridMultilevel"/>
    <w:tmpl w:val="125C90CA"/>
    <w:lvl w:ilvl="0" w:tplc="FFFFFFFF">
      <w:start w:val="10"/>
      <w:numFmt w:val="lowerLetter"/>
      <w:lvlText w:val="%1."/>
      <w:lvlJc w:val="left"/>
      <w:pPr>
        <w:tabs>
          <w:tab w:val="num" w:pos="870"/>
        </w:tabs>
        <w:ind w:left="87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7A667601"/>
    <w:multiLevelType w:val="hybridMultilevel"/>
    <w:tmpl w:val="94AE62E8"/>
    <w:lvl w:ilvl="0" w:tplc="083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47016">
    <w:abstractNumId w:val="18"/>
  </w:num>
  <w:num w:numId="2" w16cid:durableId="658769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261216">
    <w:abstractNumId w:val="13"/>
  </w:num>
  <w:num w:numId="4" w16cid:durableId="1126697295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194521">
    <w:abstractNumId w:val="15"/>
  </w:num>
  <w:num w:numId="6" w16cid:durableId="116721008">
    <w:abstractNumId w:val="20"/>
  </w:num>
  <w:num w:numId="7" w16cid:durableId="983775541">
    <w:abstractNumId w:val="9"/>
  </w:num>
  <w:num w:numId="8" w16cid:durableId="452990834">
    <w:abstractNumId w:val="16"/>
  </w:num>
  <w:num w:numId="9" w16cid:durableId="210921547">
    <w:abstractNumId w:val="4"/>
  </w:num>
  <w:num w:numId="10" w16cid:durableId="804279087">
    <w:abstractNumId w:val="3"/>
  </w:num>
  <w:num w:numId="11" w16cid:durableId="2127769777">
    <w:abstractNumId w:val="5"/>
  </w:num>
  <w:num w:numId="12" w16cid:durableId="772172234">
    <w:abstractNumId w:val="0"/>
  </w:num>
  <w:num w:numId="13" w16cid:durableId="1370884462">
    <w:abstractNumId w:val="17"/>
  </w:num>
  <w:num w:numId="14" w16cid:durableId="1525286638">
    <w:abstractNumId w:val="8"/>
  </w:num>
  <w:num w:numId="15" w16cid:durableId="1923643379">
    <w:abstractNumId w:val="1"/>
  </w:num>
  <w:num w:numId="16" w16cid:durableId="1211722227">
    <w:abstractNumId w:val="12"/>
  </w:num>
  <w:num w:numId="17" w16cid:durableId="708844388">
    <w:abstractNumId w:val="22"/>
  </w:num>
  <w:num w:numId="18" w16cid:durableId="813333673">
    <w:abstractNumId w:val="10"/>
  </w:num>
  <w:num w:numId="19" w16cid:durableId="1205411563">
    <w:abstractNumId w:val="2"/>
  </w:num>
  <w:num w:numId="20" w16cid:durableId="1308390917">
    <w:abstractNumId w:val="6"/>
  </w:num>
  <w:num w:numId="21" w16cid:durableId="1049572635">
    <w:abstractNumId w:val="11"/>
  </w:num>
  <w:num w:numId="22" w16cid:durableId="900218235">
    <w:abstractNumId w:val="14"/>
  </w:num>
  <w:num w:numId="23" w16cid:durableId="19969539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823"/>
    <w:rsid w:val="00010F85"/>
    <w:rsid w:val="00014210"/>
    <w:rsid w:val="00017E74"/>
    <w:rsid w:val="00020859"/>
    <w:rsid w:val="0002147D"/>
    <w:rsid w:val="00025D0E"/>
    <w:rsid w:val="00067042"/>
    <w:rsid w:val="00072010"/>
    <w:rsid w:val="00083B2A"/>
    <w:rsid w:val="00085324"/>
    <w:rsid w:val="000C688F"/>
    <w:rsid w:val="000E1BC7"/>
    <w:rsid w:val="0010677E"/>
    <w:rsid w:val="00134002"/>
    <w:rsid w:val="0014577D"/>
    <w:rsid w:val="00164C51"/>
    <w:rsid w:val="001A7846"/>
    <w:rsid w:val="001B26B3"/>
    <w:rsid w:val="001B7CD8"/>
    <w:rsid w:val="001C6C9E"/>
    <w:rsid w:val="001D66B1"/>
    <w:rsid w:val="00201745"/>
    <w:rsid w:val="00225131"/>
    <w:rsid w:val="00235446"/>
    <w:rsid w:val="00246009"/>
    <w:rsid w:val="00257C4E"/>
    <w:rsid w:val="00261519"/>
    <w:rsid w:val="0029343E"/>
    <w:rsid w:val="002940C7"/>
    <w:rsid w:val="00295408"/>
    <w:rsid w:val="002A172E"/>
    <w:rsid w:val="002A3F54"/>
    <w:rsid w:val="002D0869"/>
    <w:rsid w:val="002E3197"/>
    <w:rsid w:val="002F45A2"/>
    <w:rsid w:val="00375662"/>
    <w:rsid w:val="00391FFE"/>
    <w:rsid w:val="00396A4B"/>
    <w:rsid w:val="003A2BE8"/>
    <w:rsid w:val="003A3456"/>
    <w:rsid w:val="003A3F08"/>
    <w:rsid w:val="003A6BF1"/>
    <w:rsid w:val="003B41F2"/>
    <w:rsid w:val="003D424E"/>
    <w:rsid w:val="00415664"/>
    <w:rsid w:val="004274EF"/>
    <w:rsid w:val="00455567"/>
    <w:rsid w:val="00456818"/>
    <w:rsid w:val="004611A5"/>
    <w:rsid w:val="00463426"/>
    <w:rsid w:val="00477C56"/>
    <w:rsid w:val="004D6DE2"/>
    <w:rsid w:val="004D71DF"/>
    <w:rsid w:val="004E218C"/>
    <w:rsid w:val="004E4403"/>
    <w:rsid w:val="004F7C37"/>
    <w:rsid w:val="00506AA8"/>
    <w:rsid w:val="00514DEC"/>
    <w:rsid w:val="00526369"/>
    <w:rsid w:val="0053362C"/>
    <w:rsid w:val="0054159B"/>
    <w:rsid w:val="0054264A"/>
    <w:rsid w:val="00544DCA"/>
    <w:rsid w:val="00560A34"/>
    <w:rsid w:val="00562A0A"/>
    <w:rsid w:val="0056588C"/>
    <w:rsid w:val="005735CF"/>
    <w:rsid w:val="00580CC3"/>
    <w:rsid w:val="00597B27"/>
    <w:rsid w:val="005D3CFC"/>
    <w:rsid w:val="005F5147"/>
    <w:rsid w:val="006014A7"/>
    <w:rsid w:val="00612782"/>
    <w:rsid w:val="00621823"/>
    <w:rsid w:val="00624085"/>
    <w:rsid w:val="00627981"/>
    <w:rsid w:val="00642393"/>
    <w:rsid w:val="006451A1"/>
    <w:rsid w:val="00651FE1"/>
    <w:rsid w:val="006564A5"/>
    <w:rsid w:val="00656ABF"/>
    <w:rsid w:val="00665637"/>
    <w:rsid w:val="00666334"/>
    <w:rsid w:val="0068709A"/>
    <w:rsid w:val="00687354"/>
    <w:rsid w:val="006B40E5"/>
    <w:rsid w:val="006C17CD"/>
    <w:rsid w:val="006D0102"/>
    <w:rsid w:val="006E4BA0"/>
    <w:rsid w:val="006F01B7"/>
    <w:rsid w:val="00701F3F"/>
    <w:rsid w:val="0071788B"/>
    <w:rsid w:val="00785E69"/>
    <w:rsid w:val="007922A4"/>
    <w:rsid w:val="007932C5"/>
    <w:rsid w:val="007D632D"/>
    <w:rsid w:val="007E1D5C"/>
    <w:rsid w:val="007F1C9C"/>
    <w:rsid w:val="007F3A79"/>
    <w:rsid w:val="008046AE"/>
    <w:rsid w:val="00806D08"/>
    <w:rsid w:val="008A5318"/>
    <w:rsid w:val="008E54D2"/>
    <w:rsid w:val="008F1C48"/>
    <w:rsid w:val="00916703"/>
    <w:rsid w:val="00921888"/>
    <w:rsid w:val="00972FBB"/>
    <w:rsid w:val="00A039E3"/>
    <w:rsid w:val="00A25C67"/>
    <w:rsid w:val="00A3024C"/>
    <w:rsid w:val="00A31F3A"/>
    <w:rsid w:val="00A36D61"/>
    <w:rsid w:val="00A44027"/>
    <w:rsid w:val="00A6681C"/>
    <w:rsid w:val="00AF7B4E"/>
    <w:rsid w:val="00B165A5"/>
    <w:rsid w:val="00B2271E"/>
    <w:rsid w:val="00B617AB"/>
    <w:rsid w:val="00B63848"/>
    <w:rsid w:val="00B76068"/>
    <w:rsid w:val="00B82353"/>
    <w:rsid w:val="00B833C9"/>
    <w:rsid w:val="00B9453D"/>
    <w:rsid w:val="00B97CB5"/>
    <w:rsid w:val="00BA45C5"/>
    <w:rsid w:val="00BA7E57"/>
    <w:rsid w:val="00BD5892"/>
    <w:rsid w:val="00C015C2"/>
    <w:rsid w:val="00C03E5D"/>
    <w:rsid w:val="00C056B3"/>
    <w:rsid w:val="00C14A87"/>
    <w:rsid w:val="00C6403C"/>
    <w:rsid w:val="00C6732D"/>
    <w:rsid w:val="00C713F3"/>
    <w:rsid w:val="00C7503A"/>
    <w:rsid w:val="00C75EAE"/>
    <w:rsid w:val="00C828FA"/>
    <w:rsid w:val="00C96F32"/>
    <w:rsid w:val="00CB6967"/>
    <w:rsid w:val="00CC2807"/>
    <w:rsid w:val="00CD012E"/>
    <w:rsid w:val="00CF7D31"/>
    <w:rsid w:val="00D32079"/>
    <w:rsid w:val="00D41A44"/>
    <w:rsid w:val="00D5770A"/>
    <w:rsid w:val="00D60C29"/>
    <w:rsid w:val="00D7722D"/>
    <w:rsid w:val="00D92CFB"/>
    <w:rsid w:val="00DA34E9"/>
    <w:rsid w:val="00DD27FD"/>
    <w:rsid w:val="00DF176F"/>
    <w:rsid w:val="00DF2C60"/>
    <w:rsid w:val="00E04775"/>
    <w:rsid w:val="00E326B0"/>
    <w:rsid w:val="00E460CD"/>
    <w:rsid w:val="00E53EF7"/>
    <w:rsid w:val="00E77858"/>
    <w:rsid w:val="00EA0D43"/>
    <w:rsid w:val="00EC0A08"/>
    <w:rsid w:val="00EC189D"/>
    <w:rsid w:val="00EC68A6"/>
    <w:rsid w:val="00ED5F98"/>
    <w:rsid w:val="00EE4114"/>
    <w:rsid w:val="00EF22FD"/>
    <w:rsid w:val="00F5506E"/>
    <w:rsid w:val="00F65AFE"/>
    <w:rsid w:val="00F80689"/>
    <w:rsid w:val="00F8422F"/>
    <w:rsid w:val="00F86491"/>
    <w:rsid w:val="00FA0D53"/>
    <w:rsid w:val="00FB02DF"/>
    <w:rsid w:val="00FB10B8"/>
    <w:rsid w:val="00FD4974"/>
    <w:rsid w:val="00FE2C9E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0CDFE"/>
  <w15:docId w15:val="{1AD14E39-B7C0-4EE1-846A-406AFA1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888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1888"/>
    <w:pPr>
      <w:keepNext/>
      <w:jc w:val="center"/>
      <w:outlineLvl w:val="7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92188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21888"/>
    <w:rPr>
      <w:rFonts w:ascii="Arial" w:eastAsia="Times New Roman" w:hAnsi="Arial" w:cs="Times New Roman"/>
      <w:b/>
      <w:sz w:val="32"/>
      <w:szCs w:val="24"/>
      <w:lang w:val="en-GB"/>
    </w:rPr>
  </w:style>
  <w:style w:type="character" w:styleId="Hyperlink">
    <w:name w:val="Hyperlink"/>
    <w:unhideWhenUsed/>
    <w:rsid w:val="00921888"/>
    <w:rPr>
      <w:color w:val="0000FF"/>
      <w:u w:val="single"/>
    </w:rPr>
  </w:style>
  <w:style w:type="character" w:customStyle="1" w:styleId="BodyTextChar">
    <w:name w:val="Body Text Char"/>
    <w:aliases w:val="Standard paragraph Char"/>
    <w:basedOn w:val="DefaultParagraphFont"/>
    <w:link w:val="BodyText"/>
    <w:locked/>
    <w:rsid w:val="00921888"/>
    <w:rPr>
      <w:rFonts w:ascii="Tahoma" w:hAnsi="Tahoma" w:cs="Times"/>
      <w:sz w:val="24"/>
      <w:szCs w:val="24"/>
      <w:lang w:val="en-GB"/>
    </w:rPr>
  </w:style>
  <w:style w:type="paragraph" w:styleId="BodyText">
    <w:name w:val="Body Text"/>
    <w:aliases w:val="Standard paragraph"/>
    <w:basedOn w:val="Normal"/>
    <w:link w:val="BodyTextChar"/>
    <w:unhideWhenUsed/>
    <w:rsid w:val="00921888"/>
    <w:pPr>
      <w:jc w:val="both"/>
    </w:pPr>
    <w:rPr>
      <w:rFonts w:ascii="Tahoma" w:eastAsiaTheme="minorHAnsi" w:hAnsi="Tahoma" w:cs="Times"/>
    </w:rPr>
  </w:style>
  <w:style w:type="character" w:customStyle="1" w:styleId="BodyTextChar1">
    <w:name w:val="Body Text Char1"/>
    <w:basedOn w:val="DefaultParagraphFont"/>
    <w:uiPriority w:val="99"/>
    <w:semiHidden/>
    <w:rsid w:val="009218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21888"/>
    <w:pPr>
      <w:ind w:left="75"/>
      <w:jc w:val="both"/>
    </w:pPr>
    <w:rPr>
      <w:rFonts w:ascii="Tahoma" w:hAnsi="Tahoma" w:cs="Times"/>
    </w:rPr>
  </w:style>
  <w:style w:type="character" w:customStyle="1" w:styleId="BodyTextIndentChar">
    <w:name w:val="Body Text Indent Char"/>
    <w:basedOn w:val="DefaultParagraphFont"/>
    <w:link w:val="BodyTextIndent"/>
    <w:rsid w:val="00921888"/>
    <w:rPr>
      <w:rFonts w:ascii="Tahoma" w:eastAsia="Times New Roman" w:hAnsi="Tahoma" w:cs="Times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9218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both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921888"/>
    <w:rPr>
      <w:rFonts w:ascii="Arial" w:eastAsia="Times New Roman" w:hAnsi="Arial" w:cs="Times New Roman"/>
      <w:sz w:val="24"/>
      <w:szCs w:val="24"/>
      <w:shd w:val="clear" w:color="auto" w:fill="D9D9D9"/>
      <w:lang w:val="en-GB"/>
    </w:rPr>
  </w:style>
  <w:style w:type="paragraph" w:styleId="BlockText">
    <w:name w:val="Block Text"/>
    <w:basedOn w:val="Normal"/>
    <w:semiHidden/>
    <w:unhideWhenUsed/>
    <w:rsid w:val="00921888"/>
    <w:pPr>
      <w:ind w:left="720" w:right="1508" w:firstLine="720"/>
      <w:jc w:val="both"/>
    </w:pPr>
    <w:rPr>
      <w:rFonts w:ascii="Arial" w:hAnsi="Arial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5735C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8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9B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4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0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0E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B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C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naid@forasnagaeilge.ie" TargetMode="External"/><Relationship Id="rId5" Type="http://schemas.openxmlformats.org/officeDocument/2006/relationships/hyperlink" Target="mailto:ionaid@forasnagaeilg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Máirtín Mac Cathmhaoil</dc:creator>
  <cp:lastModifiedBy>Máirtín Mac Cathmhaoil</cp:lastModifiedBy>
  <cp:revision>10</cp:revision>
  <cp:lastPrinted>2022-05-11T09:51:00Z</cp:lastPrinted>
  <dcterms:created xsi:type="dcterms:W3CDTF">2022-04-21T08:35:00Z</dcterms:created>
  <dcterms:modified xsi:type="dcterms:W3CDTF">2022-05-11T15:12:00Z</dcterms:modified>
</cp:coreProperties>
</file>