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19FD" w14:textId="77777777" w:rsidR="003F2B99" w:rsidRPr="0061054D" w:rsidRDefault="00BB34A4" w:rsidP="003F2B99">
      <w:pPr>
        <w:pStyle w:val="Heading9"/>
        <w:jc w:val="center"/>
        <w:rPr>
          <w:rFonts w:cs="Arial"/>
          <w:b/>
          <w:color w:val="0070C0"/>
          <w:szCs w:val="32"/>
        </w:rPr>
      </w:pPr>
      <w:r w:rsidRPr="0061054D">
        <w:rPr>
          <w:rFonts w:cs="Arial"/>
          <w:b/>
          <w:bCs/>
          <w:color w:val="0070C0"/>
          <w:szCs w:val="32"/>
        </w:rPr>
        <w:t>Guidelines for Applicants</w:t>
      </w:r>
    </w:p>
    <w:p w14:paraId="559BC112" w14:textId="77777777" w:rsidR="003F2B99" w:rsidRPr="0061054D" w:rsidRDefault="003F2B99" w:rsidP="003F2B99">
      <w:pPr>
        <w:rPr>
          <w:lang w:val="en-GB"/>
        </w:rPr>
      </w:pPr>
    </w:p>
    <w:p w14:paraId="35463CA1" w14:textId="44349AD4" w:rsidR="007E0F51" w:rsidRPr="0061054D" w:rsidRDefault="007E0F51" w:rsidP="007E0F51">
      <w:pPr>
        <w:jc w:val="center"/>
        <w:rPr>
          <w:rFonts w:ascii="Arial" w:eastAsia="Times New Roman" w:hAnsi="Arial" w:cs="Arial"/>
          <w:b/>
          <w:bCs/>
          <w:color w:val="0070C0"/>
          <w:sz w:val="32"/>
          <w:szCs w:val="32"/>
          <w:lang w:val="en-GB"/>
        </w:rPr>
      </w:pPr>
      <w:r w:rsidRPr="0061054D">
        <w:rPr>
          <w:rFonts w:ascii="Arial" w:eastAsia="Times New Roman" w:hAnsi="Arial" w:cs="Arial"/>
          <w:b/>
          <w:bCs/>
          <w:color w:val="0070C0"/>
          <w:sz w:val="32"/>
          <w:szCs w:val="32"/>
          <w:lang w:val="en-GB"/>
        </w:rPr>
        <w:t>Festivals Scheme 2023 – Second Call</w:t>
      </w:r>
    </w:p>
    <w:p w14:paraId="27D50CFA" w14:textId="77777777" w:rsidR="007E0F51" w:rsidRPr="0061054D" w:rsidRDefault="007E0F51" w:rsidP="007E0F51">
      <w:pPr>
        <w:jc w:val="center"/>
        <w:rPr>
          <w:rFonts w:ascii="Arial" w:eastAsia="Times New Roman" w:hAnsi="Arial" w:cs="Arial"/>
          <w:b/>
          <w:bCs/>
          <w:color w:val="0070C0"/>
          <w:sz w:val="32"/>
          <w:szCs w:val="32"/>
          <w:lang w:val="en-GB"/>
        </w:rPr>
      </w:pPr>
      <w:r w:rsidRPr="0061054D">
        <w:rPr>
          <w:rFonts w:ascii="Arial" w:eastAsia="Times New Roman" w:hAnsi="Arial" w:cs="Arial"/>
          <w:b/>
          <w:bCs/>
          <w:color w:val="0070C0"/>
          <w:sz w:val="32"/>
          <w:szCs w:val="32"/>
          <w:lang w:val="en-GB"/>
        </w:rPr>
        <w:t xml:space="preserve">(Festivals between 01 June – 31 December) </w:t>
      </w:r>
    </w:p>
    <w:p w14:paraId="76367AAB" w14:textId="77777777" w:rsidR="007E0F51" w:rsidRPr="0061054D" w:rsidRDefault="007E0F51" w:rsidP="007E0F51">
      <w:pPr>
        <w:jc w:val="center"/>
        <w:rPr>
          <w:rFonts w:ascii="Arial" w:eastAsia="Times New Roman" w:hAnsi="Arial" w:cs="Arial"/>
          <w:b/>
          <w:bCs/>
          <w:color w:val="0070C0"/>
          <w:sz w:val="32"/>
          <w:szCs w:val="32"/>
          <w:lang w:val="en-GB"/>
        </w:rPr>
      </w:pPr>
    </w:p>
    <w:p w14:paraId="023BAAD9" w14:textId="335F9DD3" w:rsidR="005772CB" w:rsidRPr="0061054D" w:rsidRDefault="00BB34A4" w:rsidP="00E00849">
      <w:pPr>
        <w:rPr>
          <w:rFonts w:eastAsia="Calibri" w:cs="Arial"/>
          <w:b/>
          <w:color w:val="1F497D" w:themeColor="text2"/>
          <w:lang w:val="en-GB"/>
        </w:rPr>
      </w:pPr>
      <w:r w:rsidRPr="0061054D">
        <w:rPr>
          <w:rFonts w:eastAsia="Calibri" w:cs="Arial"/>
          <w:b/>
          <w:bCs/>
          <w:color w:val="1F497D" w:themeColor="text2"/>
          <w:lang w:val="en-GB"/>
        </w:rPr>
        <w:t>Guidelines:</w:t>
      </w:r>
    </w:p>
    <w:p w14:paraId="46160852" w14:textId="5D9AC7F8" w:rsidR="005772CB" w:rsidRPr="0061054D" w:rsidRDefault="00BB34A4" w:rsidP="00D36A49">
      <w:pPr>
        <w:rPr>
          <w:rFonts w:eastAsia="Calibri" w:cs="Arial"/>
          <w:color w:val="1F497D" w:themeColor="text2"/>
          <w:lang w:val="en-GB"/>
        </w:rPr>
      </w:pPr>
      <w:r w:rsidRPr="0061054D">
        <w:rPr>
          <w:rFonts w:eastAsia="Calibri" w:cs="Arial"/>
          <w:color w:val="1F497D" w:themeColor="text2"/>
          <w:lang w:val="en-GB"/>
        </w:rPr>
        <w:t xml:space="preserve">These guidelines provide information on the </w:t>
      </w:r>
      <w:r w:rsidR="007E0F51" w:rsidRPr="0061054D">
        <w:rPr>
          <w:rFonts w:eastAsia="Calibri" w:cs="Arial"/>
          <w:color w:val="1F497D" w:themeColor="text2"/>
          <w:lang w:val="en-GB"/>
        </w:rPr>
        <w:t>Festivals Scheme 2023 – Second Call</w:t>
      </w:r>
      <w:r w:rsidRPr="0061054D">
        <w:rPr>
          <w:rFonts w:eastAsia="Calibri" w:cs="Arial"/>
          <w:color w:val="1F497D" w:themeColor="text2"/>
          <w:lang w:val="en-GB"/>
        </w:rPr>
        <w:t>.</w:t>
      </w:r>
    </w:p>
    <w:p w14:paraId="564A0230" w14:textId="77777777" w:rsidR="005772CB" w:rsidRPr="0061054D" w:rsidRDefault="005772CB" w:rsidP="005772CB">
      <w:pPr>
        <w:jc w:val="both"/>
        <w:rPr>
          <w:rFonts w:eastAsia="Calibri" w:cs="Arial"/>
          <w:color w:val="1F497D" w:themeColor="text2"/>
          <w:lang w:val="en-GB"/>
        </w:rPr>
      </w:pPr>
    </w:p>
    <w:p w14:paraId="7042D875" w14:textId="77777777" w:rsidR="005772CB" w:rsidRPr="0061054D" w:rsidRDefault="00BB34A4" w:rsidP="00D36A49">
      <w:pPr>
        <w:rPr>
          <w:rFonts w:eastAsia="Calibri" w:cs="Arial"/>
          <w:color w:val="1F497D" w:themeColor="text2"/>
          <w:lang w:val="en-GB"/>
        </w:rPr>
      </w:pPr>
      <w:r w:rsidRPr="0061054D">
        <w:rPr>
          <w:rFonts w:eastAsia="Calibri" w:cs="Arial"/>
          <w:color w:val="1F497D" w:themeColor="text2"/>
          <w:lang w:val="en-GB"/>
        </w:rPr>
        <w:t xml:space="preserve">They will help you: </w:t>
      </w:r>
    </w:p>
    <w:p w14:paraId="4F76E55B" w14:textId="77777777" w:rsidR="005772CB" w:rsidRPr="0061054D" w:rsidRDefault="005772CB" w:rsidP="00D36A49">
      <w:pPr>
        <w:ind w:left="284"/>
        <w:rPr>
          <w:rFonts w:eastAsia="Calibri" w:cs="Arial"/>
          <w:color w:val="1F497D" w:themeColor="text2"/>
          <w:lang w:val="en-GB"/>
        </w:rPr>
      </w:pPr>
    </w:p>
    <w:p w14:paraId="1F49C0C8" w14:textId="77777777" w:rsidR="005772CB" w:rsidRPr="0061054D" w:rsidRDefault="00BB34A4" w:rsidP="00D36A49">
      <w:pPr>
        <w:ind w:left="719" w:hanging="435"/>
        <w:rPr>
          <w:rFonts w:eastAsia="Calibri" w:cs="Arial"/>
          <w:color w:val="1F497D" w:themeColor="text2"/>
          <w:lang w:val="en-GB"/>
        </w:rPr>
      </w:pPr>
      <w:r w:rsidRPr="0061054D">
        <w:rPr>
          <w:rFonts w:eastAsia="Calibri" w:cs="Arial"/>
          <w:color w:val="1F497D" w:themeColor="text2"/>
          <w:lang w:val="en-GB"/>
        </w:rPr>
        <w:t>•</w:t>
      </w:r>
      <w:r w:rsidRPr="0061054D">
        <w:rPr>
          <w:rFonts w:eastAsia="Calibri" w:cs="Arial"/>
          <w:color w:val="1F497D" w:themeColor="text2"/>
          <w:lang w:val="en-GB"/>
        </w:rPr>
        <w:tab/>
      </w:r>
      <w:r w:rsidRPr="0061054D">
        <w:rPr>
          <w:rFonts w:eastAsia="Calibri" w:cs="Arial"/>
          <w:color w:val="1F497D" w:themeColor="text2"/>
          <w:lang w:val="en-GB"/>
        </w:rPr>
        <w:tab/>
        <w:t>decide whether your organisation is eligible to apply for funding under this scheme,</w:t>
      </w:r>
    </w:p>
    <w:p w14:paraId="6B7581A2" w14:textId="77777777" w:rsidR="005772CB" w:rsidRPr="0061054D" w:rsidRDefault="00BB34A4" w:rsidP="00D36A49">
      <w:pPr>
        <w:ind w:left="284"/>
        <w:rPr>
          <w:rFonts w:eastAsia="Calibri" w:cs="Arial"/>
          <w:color w:val="1F497D" w:themeColor="text2"/>
          <w:lang w:val="en-GB"/>
        </w:rPr>
      </w:pPr>
      <w:r w:rsidRPr="0061054D">
        <w:rPr>
          <w:rFonts w:eastAsia="Calibri" w:cs="Arial"/>
          <w:color w:val="1F497D" w:themeColor="text2"/>
          <w:lang w:val="en-GB"/>
        </w:rPr>
        <w:t>•</w:t>
      </w:r>
      <w:r w:rsidRPr="0061054D">
        <w:rPr>
          <w:rFonts w:eastAsia="Calibri" w:cs="Arial"/>
          <w:color w:val="1F497D" w:themeColor="text2"/>
          <w:lang w:val="en-GB"/>
        </w:rPr>
        <w:tab/>
        <w:t xml:space="preserve">prepare an application which contains all the information needed. </w:t>
      </w:r>
    </w:p>
    <w:p w14:paraId="15FB20E9" w14:textId="77777777" w:rsidR="005772CB" w:rsidRPr="0061054D" w:rsidRDefault="005772CB" w:rsidP="00D36A49">
      <w:pPr>
        <w:rPr>
          <w:rFonts w:eastAsia="Calibri" w:cs="Arial"/>
          <w:color w:val="1F497D" w:themeColor="text2"/>
          <w:lang w:val="en-GB"/>
        </w:rPr>
      </w:pPr>
    </w:p>
    <w:p w14:paraId="5E2A4443" w14:textId="77777777" w:rsidR="005772CB" w:rsidRPr="0061054D" w:rsidRDefault="00BB34A4" w:rsidP="00D36A49">
      <w:pPr>
        <w:rPr>
          <w:rFonts w:eastAsia="Calibri" w:cs="Arial"/>
          <w:color w:val="1F497D" w:themeColor="text2"/>
          <w:lang w:val="en-GB"/>
        </w:rPr>
      </w:pPr>
      <w:r w:rsidRPr="0061054D">
        <w:rPr>
          <w:rFonts w:eastAsia="Calibri" w:cs="Arial"/>
          <w:color w:val="1F497D" w:themeColor="text2"/>
          <w:lang w:val="en-GB"/>
        </w:rPr>
        <w:t xml:space="preserve">Please read them carefully before you begin to complete the application form. </w:t>
      </w:r>
    </w:p>
    <w:p w14:paraId="1689B255" w14:textId="77777777" w:rsidR="005772CB" w:rsidRPr="0061054D" w:rsidRDefault="00BB34A4" w:rsidP="005772CB">
      <w:pPr>
        <w:jc w:val="both"/>
        <w:rPr>
          <w:rFonts w:cs="Arial"/>
          <w:iCs/>
          <w:color w:val="1F497D" w:themeColor="text2"/>
          <w:lang w:val="en-GB"/>
        </w:rPr>
      </w:pPr>
      <w:r w:rsidRPr="0061054D">
        <w:rPr>
          <w:rFonts w:cs="Arial"/>
          <w:color w:val="1F497D" w:themeColor="text2"/>
          <w:lang w:val="en-GB"/>
        </w:rPr>
        <w:t xml:space="preserve">  </w:t>
      </w:r>
    </w:p>
    <w:p w14:paraId="3B8B2140" w14:textId="77777777" w:rsidR="005772CB" w:rsidRPr="0061054D" w:rsidRDefault="005772CB" w:rsidP="005772CB">
      <w:pPr>
        <w:jc w:val="both"/>
        <w:rPr>
          <w:rFonts w:cs="Arial"/>
          <w:iCs/>
          <w:color w:val="1F497D" w:themeColor="text2"/>
          <w:lang w:val="en-GB"/>
        </w:rPr>
      </w:pPr>
    </w:p>
    <w:p w14:paraId="63875AD5" w14:textId="77777777" w:rsidR="005772CB" w:rsidRPr="0061054D" w:rsidRDefault="00BB34A4" w:rsidP="00D36A49">
      <w:pPr>
        <w:ind w:right="139"/>
        <w:rPr>
          <w:rFonts w:cs="Arial"/>
          <w:b/>
          <w:color w:val="1F497D" w:themeColor="text2"/>
          <w:lang w:val="en-GB"/>
        </w:rPr>
      </w:pPr>
      <w:r w:rsidRPr="0061054D">
        <w:rPr>
          <w:rFonts w:cs="Arial"/>
          <w:b/>
          <w:bCs/>
          <w:color w:val="1F497D" w:themeColor="text2"/>
          <w:lang w:val="en-GB"/>
        </w:rPr>
        <w:t>1. About this scheme</w:t>
      </w:r>
    </w:p>
    <w:p w14:paraId="5AB47B43" w14:textId="77777777" w:rsidR="005772CB" w:rsidRPr="0061054D" w:rsidRDefault="005772CB" w:rsidP="00D36A49">
      <w:pPr>
        <w:rPr>
          <w:rFonts w:cs="Arial"/>
          <w:color w:val="1F497D" w:themeColor="text2"/>
          <w:lang w:val="en-GB"/>
        </w:rPr>
      </w:pPr>
    </w:p>
    <w:p w14:paraId="58E9AA08" w14:textId="03488983" w:rsidR="003F2B99" w:rsidRPr="0061054D" w:rsidRDefault="00BB34A4" w:rsidP="00D36A49">
      <w:pPr>
        <w:rPr>
          <w:rFonts w:cs="Arial"/>
          <w:color w:val="1F497D" w:themeColor="text2"/>
          <w:lang w:val="en-GB"/>
        </w:rPr>
      </w:pPr>
      <w:r w:rsidRPr="0061054D">
        <w:rPr>
          <w:rFonts w:cs="Arial"/>
          <w:color w:val="1F497D" w:themeColor="text2"/>
          <w:lang w:val="en-GB"/>
        </w:rPr>
        <w:t>Foras na Gaeilge is providing funding to</w:t>
      </w:r>
      <w:r w:rsidR="007E0F51" w:rsidRPr="0061054D">
        <w:rPr>
          <w:lang w:val="en-GB"/>
        </w:rPr>
        <w:t xml:space="preserve"> </w:t>
      </w:r>
      <w:r w:rsidR="007E0F51" w:rsidRPr="0061054D">
        <w:rPr>
          <w:rFonts w:cs="Arial"/>
          <w:color w:val="1F497D" w:themeColor="text2"/>
          <w:lang w:val="en-GB"/>
        </w:rPr>
        <w:t>appropriate committees to give them an opportunity to develop arts festivals or elements of festivals being run and implemented through the medium of Irish or which the language-based arts are a central part of them. This scheme is aimed at festivals which aim to foster and promote through Irish or bilingually the Irish language, the language-based arts, the indigenous Irish-language arts and Irish language heritage, as an integral part of the festival, and to provide a stage for the Irish language community, to the wider community and to the arts sector.</w:t>
      </w:r>
      <w:r w:rsidR="007E0F51" w:rsidRPr="0061054D">
        <w:rPr>
          <w:rFonts w:cs="Arial"/>
          <w:color w:val="1F497D" w:themeColor="text2"/>
          <w:lang w:val="en-GB"/>
        </w:rPr>
        <w:tab/>
        <w:t>As well as that, the aim of the scheme is to develop and foster opportunities for use and networks through the medium of the arts.</w:t>
      </w:r>
    </w:p>
    <w:p w14:paraId="728E9957" w14:textId="77777777" w:rsidR="003F2B99" w:rsidRPr="0061054D" w:rsidRDefault="003F2B99" w:rsidP="00D36A49">
      <w:pPr>
        <w:rPr>
          <w:rFonts w:cs="Arial"/>
          <w:color w:val="1F497D" w:themeColor="text2"/>
          <w:lang w:val="en-GB"/>
        </w:rPr>
      </w:pPr>
    </w:p>
    <w:p w14:paraId="639D90CB" w14:textId="77777777" w:rsidR="005772CB" w:rsidRPr="0061054D" w:rsidRDefault="00BB34A4" w:rsidP="00D36A49">
      <w:pPr>
        <w:rPr>
          <w:rFonts w:cs="Arial"/>
          <w:color w:val="1F497D" w:themeColor="text2"/>
          <w:lang w:val="en-GB"/>
        </w:rPr>
      </w:pPr>
      <w:r w:rsidRPr="0061054D">
        <w:rPr>
          <w:rFonts w:cs="Arial"/>
          <w:color w:val="1F497D" w:themeColor="text2"/>
          <w:lang w:val="en-GB"/>
        </w:rPr>
        <w:t>Grants are provided with public money, and Foras na Gaeilge has statutory duties to ensure the value for money of all funded projects.</w:t>
      </w:r>
    </w:p>
    <w:p w14:paraId="2EC8B50E" w14:textId="77777777" w:rsidR="005772CB" w:rsidRPr="0061054D" w:rsidRDefault="005772CB" w:rsidP="00D36A49">
      <w:pPr>
        <w:rPr>
          <w:rFonts w:cs="Arial"/>
          <w:b/>
          <w:color w:val="1F497D" w:themeColor="text2"/>
          <w:lang w:val="en-GB"/>
        </w:rPr>
      </w:pPr>
    </w:p>
    <w:p w14:paraId="64D6B6D8" w14:textId="77777777" w:rsidR="005772CB" w:rsidRPr="0061054D" w:rsidRDefault="00BB34A4" w:rsidP="00D36A49">
      <w:pPr>
        <w:rPr>
          <w:rFonts w:cs="Arial"/>
          <w:color w:val="1F497D" w:themeColor="text2"/>
          <w:lang w:val="en-GB"/>
        </w:rPr>
      </w:pPr>
      <w:r w:rsidRPr="0061054D">
        <w:rPr>
          <w:rFonts w:cs="Arial"/>
          <w:color w:val="1F497D" w:themeColor="text2"/>
          <w:lang w:val="en-GB"/>
        </w:rPr>
        <w:t>Foras na Gaeilge recommends applicants seek joint funding for projects, when appropriate, and to cooperate with other organisations in order to achieve the best value from the Foras na Gaeilge grant.</w:t>
      </w:r>
    </w:p>
    <w:p w14:paraId="1C3177BA" w14:textId="77777777" w:rsidR="005772CB" w:rsidRPr="0061054D" w:rsidRDefault="005772CB" w:rsidP="00D36A49">
      <w:pPr>
        <w:rPr>
          <w:rFonts w:cs="Arial"/>
          <w:color w:val="1F497D" w:themeColor="text2"/>
          <w:lang w:val="en-GB"/>
        </w:rPr>
      </w:pPr>
    </w:p>
    <w:p w14:paraId="30CAECB1" w14:textId="77777777" w:rsidR="005772CB" w:rsidRPr="0061054D" w:rsidRDefault="00BB34A4" w:rsidP="00D36A49">
      <w:pPr>
        <w:rPr>
          <w:rFonts w:cs="Arial"/>
          <w:color w:val="1F497D" w:themeColor="text2"/>
          <w:lang w:val="en-GB"/>
        </w:rPr>
      </w:pPr>
      <w:r w:rsidRPr="0061054D">
        <w:rPr>
          <w:rFonts w:cs="Arial"/>
          <w:color w:val="1F497D" w:themeColor="text2"/>
          <w:lang w:val="en-GB"/>
        </w:rPr>
        <w:t>We particularly welcome applications from organisations located in areas recognised in government strategies or legislation.</w:t>
      </w:r>
    </w:p>
    <w:p w14:paraId="73E71F22" w14:textId="77777777" w:rsidR="005772CB" w:rsidRPr="0061054D" w:rsidRDefault="005772CB" w:rsidP="005772CB">
      <w:pPr>
        <w:jc w:val="both"/>
        <w:rPr>
          <w:rFonts w:cs="Arial"/>
          <w:color w:val="1F497D" w:themeColor="text2"/>
          <w:lang w:val="en-GB"/>
        </w:rPr>
      </w:pPr>
    </w:p>
    <w:p w14:paraId="04A25D95" w14:textId="77777777" w:rsidR="005772CB" w:rsidRPr="0061054D" w:rsidRDefault="005772CB" w:rsidP="005772CB">
      <w:pPr>
        <w:jc w:val="both"/>
        <w:rPr>
          <w:rFonts w:cs="Arial"/>
          <w:b/>
          <w:color w:val="1F497D" w:themeColor="text2"/>
          <w:lang w:val="en-GB"/>
        </w:rPr>
      </w:pPr>
    </w:p>
    <w:p w14:paraId="63ECC4EA" w14:textId="77777777" w:rsidR="005772CB" w:rsidRPr="0061054D" w:rsidRDefault="00BB34A4" w:rsidP="00644E67">
      <w:pPr>
        <w:ind w:right="-874"/>
        <w:rPr>
          <w:rFonts w:cs="Arial"/>
          <w:b/>
          <w:color w:val="1F497D" w:themeColor="text2"/>
          <w:lang w:val="en-GB"/>
        </w:rPr>
      </w:pPr>
      <w:r w:rsidRPr="0061054D">
        <w:rPr>
          <w:rFonts w:cs="Arial"/>
          <w:b/>
          <w:bCs/>
          <w:color w:val="1F497D" w:themeColor="text2"/>
          <w:lang w:val="en-GB"/>
        </w:rPr>
        <w:t>2. Can we apply?</w:t>
      </w:r>
    </w:p>
    <w:p w14:paraId="7B93930E" w14:textId="77777777" w:rsidR="0056498D" w:rsidRPr="0061054D" w:rsidRDefault="0056498D" w:rsidP="00644E67">
      <w:pPr>
        <w:rPr>
          <w:rFonts w:cs="Arial"/>
          <w:color w:val="1F497D" w:themeColor="text2"/>
          <w:lang w:val="en-GB"/>
        </w:rPr>
      </w:pPr>
    </w:p>
    <w:p w14:paraId="0D4B3029" w14:textId="76D59A76" w:rsidR="005772CB" w:rsidRPr="0061054D" w:rsidRDefault="00BB34A4" w:rsidP="00644E67">
      <w:pPr>
        <w:rPr>
          <w:rFonts w:cs="Arial"/>
          <w:color w:val="1F497D" w:themeColor="text2"/>
          <w:lang w:val="en-GB"/>
        </w:rPr>
      </w:pPr>
      <w:r w:rsidRPr="0061054D">
        <w:rPr>
          <w:rFonts w:cs="Arial"/>
          <w:color w:val="1F497D" w:themeColor="text2"/>
          <w:lang w:val="en-GB"/>
        </w:rPr>
        <w:t>To be eligible to apply for this scheme your organisation must be able to fulfil the following qualifying criteria:</w:t>
      </w:r>
    </w:p>
    <w:p w14:paraId="207E0123" w14:textId="1CFE4ED2" w:rsidR="000D08B2" w:rsidRPr="0061054D" w:rsidRDefault="000D08B2" w:rsidP="00644E67">
      <w:pPr>
        <w:rPr>
          <w:rFonts w:cs="Arial"/>
          <w:color w:val="1F497D" w:themeColor="text2"/>
          <w:lang w:val="en-GB"/>
        </w:rPr>
      </w:pPr>
    </w:p>
    <w:p w14:paraId="75CD7389" w14:textId="3498974E" w:rsidR="00F62110" w:rsidRPr="0061054D" w:rsidRDefault="007E0F51" w:rsidP="005772CB">
      <w:pPr>
        <w:jc w:val="both"/>
        <w:rPr>
          <w:rFonts w:eastAsia="Calibri" w:cs="Arial"/>
          <w:color w:val="1F497D" w:themeColor="text2"/>
          <w:lang w:val="en-GB"/>
        </w:rPr>
      </w:pPr>
      <w:r w:rsidRPr="0061054D">
        <w:rPr>
          <w:rFonts w:eastAsia="Calibri" w:cs="Arial"/>
          <w:color w:val="1F497D" w:themeColor="text2"/>
          <w:lang w:val="en-GB"/>
        </w:rPr>
        <w:t>Be a legally established committee, i.e. the committee has a constitution</w:t>
      </w:r>
    </w:p>
    <w:p w14:paraId="49F20550" w14:textId="77777777" w:rsidR="007E0F51" w:rsidRPr="0061054D" w:rsidRDefault="007E0F51" w:rsidP="005772CB">
      <w:pPr>
        <w:jc w:val="both"/>
        <w:rPr>
          <w:rFonts w:eastAsia="Calibri" w:cs="Arial"/>
          <w:color w:val="1F497D" w:themeColor="text2"/>
          <w:lang w:val="en-GB"/>
        </w:rPr>
      </w:pPr>
    </w:p>
    <w:p w14:paraId="4ED4232C" w14:textId="198A9D9E" w:rsidR="005772CB" w:rsidRPr="0061054D" w:rsidRDefault="00BB34A4" w:rsidP="005772CB">
      <w:pPr>
        <w:jc w:val="both"/>
        <w:rPr>
          <w:rFonts w:cs="Arial"/>
          <w:color w:val="1F497D" w:themeColor="text2"/>
          <w:lang w:val="en-GB"/>
        </w:rPr>
      </w:pPr>
      <w:r w:rsidRPr="0061054D">
        <w:rPr>
          <w:rFonts w:cs="Arial"/>
          <w:color w:val="1F497D" w:themeColor="text2"/>
          <w:lang w:val="en-GB"/>
        </w:rPr>
        <w:t>Foras na Gaeilge may add to these qualifying criteria.</w:t>
      </w:r>
    </w:p>
    <w:p w14:paraId="3B561F29" w14:textId="77777777" w:rsidR="005772CB" w:rsidRPr="0061054D" w:rsidRDefault="005772CB" w:rsidP="005772CB">
      <w:pPr>
        <w:jc w:val="both"/>
        <w:rPr>
          <w:rFonts w:cs="Arial"/>
          <w:bCs/>
          <w:color w:val="1F497D" w:themeColor="text2"/>
          <w:lang w:val="en-GB"/>
        </w:rPr>
      </w:pPr>
    </w:p>
    <w:p w14:paraId="71F62901" w14:textId="77777777" w:rsidR="005772CB" w:rsidRPr="0061054D" w:rsidRDefault="00BB34A4" w:rsidP="005772CB">
      <w:pPr>
        <w:jc w:val="both"/>
        <w:rPr>
          <w:rFonts w:cs="Arial"/>
          <w:bCs/>
          <w:color w:val="1F497D" w:themeColor="text2"/>
          <w:lang w:val="en-GB"/>
        </w:rPr>
      </w:pPr>
      <w:r w:rsidRPr="0061054D">
        <w:rPr>
          <w:rFonts w:cs="Arial"/>
          <w:color w:val="1F497D" w:themeColor="text2"/>
          <w:lang w:val="en-GB"/>
        </w:rPr>
        <w:t xml:space="preserve">If you have any question on any aspect of the qualifying criteria, you can contact Foras na Gaeilge </w:t>
      </w:r>
      <w:r w:rsidRPr="0061054D">
        <w:rPr>
          <w:rFonts w:cs="Arial"/>
          <w:color w:val="1F497D" w:themeColor="text2"/>
          <w:u w:val="single"/>
          <w:lang w:val="en-GB"/>
        </w:rPr>
        <w:t>before the deadline</w:t>
      </w:r>
      <w:r w:rsidRPr="0061054D">
        <w:rPr>
          <w:rFonts w:cs="Arial"/>
          <w:color w:val="1F497D" w:themeColor="text2"/>
          <w:lang w:val="en-GB"/>
        </w:rPr>
        <w:t>.</w:t>
      </w:r>
    </w:p>
    <w:p w14:paraId="2BCA9B05" w14:textId="77777777" w:rsidR="00876935" w:rsidRPr="0061054D" w:rsidRDefault="00876935" w:rsidP="005772CB">
      <w:pPr>
        <w:spacing w:line="360" w:lineRule="auto"/>
        <w:jc w:val="both"/>
        <w:rPr>
          <w:rFonts w:cs="Arial"/>
          <w:color w:val="1F497D" w:themeColor="text2"/>
          <w:lang w:val="en-GB"/>
        </w:rPr>
      </w:pPr>
    </w:p>
    <w:p w14:paraId="2F357591" w14:textId="77777777" w:rsidR="005772CB" w:rsidRPr="0061054D" w:rsidRDefault="00BB34A4" w:rsidP="005772CB">
      <w:pPr>
        <w:jc w:val="both"/>
        <w:rPr>
          <w:rFonts w:cs="Arial"/>
          <w:b/>
          <w:color w:val="1F497D" w:themeColor="text2"/>
          <w:lang w:val="en-GB"/>
        </w:rPr>
      </w:pPr>
      <w:r w:rsidRPr="0061054D">
        <w:rPr>
          <w:rFonts w:cs="Arial"/>
          <w:b/>
          <w:bCs/>
          <w:color w:val="1F497D" w:themeColor="text2"/>
          <w:lang w:val="en-GB"/>
        </w:rPr>
        <w:lastRenderedPageBreak/>
        <w:t>3. How will we assess the applications?</w:t>
      </w:r>
    </w:p>
    <w:p w14:paraId="30EC015C" w14:textId="77777777" w:rsidR="005772CB" w:rsidRPr="0061054D" w:rsidRDefault="005772CB" w:rsidP="005772CB">
      <w:pPr>
        <w:jc w:val="both"/>
        <w:rPr>
          <w:rFonts w:cs="Arial"/>
          <w:b/>
          <w:color w:val="1F497D" w:themeColor="text2"/>
          <w:lang w:val="en-GB"/>
        </w:rPr>
      </w:pPr>
    </w:p>
    <w:p w14:paraId="68FCFD69" w14:textId="1EA6882E" w:rsidR="005772CB" w:rsidRPr="0061054D" w:rsidRDefault="00BB34A4" w:rsidP="005772CB">
      <w:pPr>
        <w:jc w:val="both"/>
        <w:rPr>
          <w:rFonts w:cs="Arial"/>
          <w:color w:val="1F497D" w:themeColor="text2"/>
          <w:lang w:val="en-GB"/>
        </w:rPr>
      </w:pPr>
      <w:r w:rsidRPr="0061054D">
        <w:rPr>
          <w:rFonts w:cs="Arial"/>
          <w:color w:val="1F497D" w:themeColor="text2"/>
          <w:lang w:val="en-GB"/>
        </w:rPr>
        <w:t xml:space="preserve">Foras na Gaeilge uses assessment criteria to assess applications. The assessment criteria of the scheme are set out below. We will assess and score applications in accordance with these criteria.  </w:t>
      </w:r>
    </w:p>
    <w:p w14:paraId="75C311DE" w14:textId="77777777" w:rsidR="007E0F51" w:rsidRPr="0061054D" w:rsidRDefault="007E0F51" w:rsidP="005772CB">
      <w:pPr>
        <w:jc w:val="both"/>
        <w:rPr>
          <w:rFonts w:cs="Arial"/>
          <w:color w:val="1F497D" w:themeColor="text2"/>
          <w:lang w:val="en-GB"/>
        </w:rPr>
      </w:pPr>
    </w:p>
    <w:p w14:paraId="0438141E" w14:textId="55155E33" w:rsidR="007E0F51" w:rsidRPr="0061054D" w:rsidRDefault="007E0F51" w:rsidP="007E0F51">
      <w:pPr>
        <w:pStyle w:val="ListParagraph"/>
        <w:numPr>
          <w:ilvl w:val="0"/>
          <w:numId w:val="18"/>
        </w:numPr>
        <w:jc w:val="both"/>
        <w:rPr>
          <w:rFonts w:eastAsia="Calibri" w:cs="Arial"/>
          <w:color w:val="1F497D" w:themeColor="text2"/>
          <w:lang w:val="en-GB"/>
        </w:rPr>
      </w:pPr>
    </w:p>
    <w:p w14:paraId="12C78572" w14:textId="58F6941C" w:rsidR="007E0F51" w:rsidRPr="0061054D" w:rsidRDefault="007E0F51" w:rsidP="007E0F51">
      <w:pPr>
        <w:pStyle w:val="ListParagraph"/>
        <w:numPr>
          <w:ilvl w:val="4"/>
          <w:numId w:val="18"/>
        </w:numPr>
        <w:ind w:left="709"/>
        <w:jc w:val="both"/>
        <w:rPr>
          <w:rFonts w:eastAsia="Calibri" w:cs="Arial"/>
          <w:color w:val="1F497D" w:themeColor="text2"/>
          <w:lang w:val="en-GB"/>
        </w:rPr>
      </w:pPr>
      <w:r w:rsidRPr="0061054D">
        <w:rPr>
          <w:rFonts w:eastAsia="Calibri" w:cs="Arial"/>
          <w:color w:val="1F497D" w:themeColor="text2"/>
          <w:lang w:val="en-GB"/>
        </w:rPr>
        <w:t>The festival material, number and appeal of the activities must be through the medium of Irish in accordance with the basic aim of the scheme.</w:t>
      </w:r>
    </w:p>
    <w:p w14:paraId="226F31CF" w14:textId="40A8470F" w:rsidR="007E0F51" w:rsidRPr="0061054D" w:rsidRDefault="007E0F51" w:rsidP="007E0F51">
      <w:pPr>
        <w:pStyle w:val="ListParagraph"/>
        <w:numPr>
          <w:ilvl w:val="4"/>
          <w:numId w:val="18"/>
        </w:numPr>
        <w:ind w:left="709"/>
        <w:jc w:val="both"/>
        <w:rPr>
          <w:rFonts w:eastAsia="Calibri" w:cs="Arial"/>
          <w:color w:val="1F497D" w:themeColor="text2"/>
          <w:lang w:val="en-GB"/>
        </w:rPr>
      </w:pPr>
      <w:r w:rsidRPr="0061054D">
        <w:rPr>
          <w:rFonts w:eastAsia="Calibri" w:cs="Arial"/>
          <w:color w:val="1F497D" w:themeColor="text2"/>
          <w:lang w:val="en-GB"/>
        </w:rPr>
        <w:t>The imagination the programme of those running the festival must be clear.</w:t>
      </w:r>
    </w:p>
    <w:p w14:paraId="0781352F" w14:textId="79A92718" w:rsidR="007E0F51" w:rsidRPr="0061054D" w:rsidRDefault="007E0F51" w:rsidP="007E0F51">
      <w:pPr>
        <w:pStyle w:val="ListParagraph"/>
        <w:numPr>
          <w:ilvl w:val="4"/>
          <w:numId w:val="18"/>
        </w:numPr>
        <w:ind w:left="709"/>
        <w:jc w:val="both"/>
        <w:rPr>
          <w:rFonts w:eastAsia="Calibri" w:cs="Arial"/>
          <w:color w:val="1F497D" w:themeColor="text2"/>
          <w:lang w:val="en-GB"/>
        </w:rPr>
      </w:pPr>
      <w:r w:rsidRPr="0061054D">
        <w:rPr>
          <w:rFonts w:eastAsia="Calibri" w:cs="Arial"/>
          <w:color w:val="1F497D" w:themeColor="text2"/>
          <w:lang w:val="en-GB"/>
        </w:rPr>
        <w:t>The number of participants must be measurable.</w:t>
      </w:r>
    </w:p>
    <w:p w14:paraId="68F7542B" w14:textId="7364EFC0" w:rsidR="007E0F51" w:rsidRPr="0061054D" w:rsidRDefault="007E0F51" w:rsidP="007E0F51">
      <w:pPr>
        <w:ind w:left="709"/>
        <w:jc w:val="both"/>
        <w:rPr>
          <w:rFonts w:eastAsia="Calibri" w:cs="Arial"/>
          <w:color w:val="1F497D" w:themeColor="text2"/>
          <w:lang w:val="en-GB"/>
        </w:rPr>
      </w:pPr>
    </w:p>
    <w:p w14:paraId="28D2D30D" w14:textId="694DCE7C" w:rsidR="007E0F51" w:rsidRPr="0061054D" w:rsidRDefault="007E0F51" w:rsidP="007E0F51">
      <w:pPr>
        <w:pStyle w:val="ListParagraph"/>
        <w:numPr>
          <w:ilvl w:val="0"/>
          <w:numId w:val="18"/>
        </w:numPr>
        <w:jc w:val="both"/>
        <w:rPr>
          <w:rFonts w:eastAsia="Calibri" w:cs="Arial"/>
          <w:color w:val="1F497D" w:themeColor="text2"/>
          <w:lang w:val="en-GB"/>
        </w:rPr>
      </w:pPr>
      <w:r w:rsidRPr="0061054D">
        <w:rPr>
          <w:rFonts w:eastAsia="Calibri" w:cs="Arial"/>
          <w:color w:val="1F497D" w:themeColor="text2"/>
          <w:lang w:val="en-GB"/>
        </w:rPr>
        <w:t>The festival will increase the use of Irish in the context of the promotion of the indigenous arts through recitation, singing, storytelling, reading stories, puppetry, drama, films, literature, fostering new artists, or any other arts sector which would attract Irish language attendees.</w:t>
      </w:r>
    </w:p>
    <w:p w14:paraId="3AF75D3C" w14:textId="77777777" w:rsidR="007E0F51" w:rsidRPr="0061054D" w:rsidRDefault="007E0F51" w:rsidP="007E0F51">
      <w:pPr>
        <w:jc w:val="both"/>
        <w:rPr>
          <w:rFonts w:eastAsia="Calibri" w:cs="Arial"/>
          <w:color w:val="1F497D" w:themeColor="text2"/>
          <w:lang w:val="en-GB"/>
        </w:rPr>
      </w:pPr>
    </w:p>
    <w:p w14:paraId="3EC09386" w14:textId="458EA7C4" w:rsidR="007E0F51" w:rsidRPr="0061054D" w:rsidRDefault="007E0F51" w:rsidP="007E0F51">
      <w:pPr>
        <w:pStyle w:val="ListParagraph"/>
        <w:numPr>
          <w:ilvl w:val="0"/>
          <w:numId w:val="18"/>
        </w:numPr>
        <w:jc w:val="both"/>
        <w:rPr>
          <w:rFonts w:eastAsia="Calibri" w:cs="Arial"/>
          <w:color w:val="1F497D" w:themeColor="text2"/>
          <w:lang w:val="en-GB"/>
        </w:rPr>
      </w:pPr>
      <w:r w:rsidRPr="0061054D">
        <w:rPr>
          <w:rFonts w:eastAsia="Calibri" w:cs="Arial"/>
          <w:color w:val="1F497D" w:themeColor="text2"/>
          <w:lang w:val="en-GB"/>
        </w:rPr>
        <w:t>Irish will be central on the festival programme and on promotional material of the festival.</w:t>
      </w:r>
    </w:p>
    <w:p w14:paraId="7CE85584" w14:textId="77777777" w:rsidR="007E0F51" w:rsidRPr="0061054D" w:rsidRDefault="007E0F51" w:rsidP="007E0F51">
      <w:pPr>
        <w:jc w:val="both"/>
        <w:rPr>
          <w:rFonts w:eastAsia="Calibri" w:cs="Arial"/>
          <w:color w:val="1F497D" w:themeColor="text2"/>
          <w:lang w:val="en-GB"/>
        </w:rPr>
      </w:pPr>
    </w:p>
    <w:p w14:paraId="7825A0FC" w14:textId="0773095F" w:rsidR="007E0F51" w:rsidRPr="0061054D" w:rsidRDefault="007E0F51" w:rsidP="007E0F51">
      <w:pPr>
        <w:pStyle w:val="ListParagraph"/>
        <w:numPr>
          <w:ilvl w:val="0"/>
          <w:numId w:val="18"/>
        </w:numPr>
        <w:jc w:val="both"/>
        <w:rPr>
          <w:rFonts w:eastAsia="Calibri" w:cs="Arial"/>
          <w:color w:val="1F497D" w:themeColor="text2"/>
          <w:lang w:val="en-GB"/>
        </w:rPr>
      </w:pPr>
      <w:r w:rsidRPr="0061054D">
        <w:rPr>
          <w:rFonts w:eastAsia="Calibri" w:cs="Arial"/>
          <w:color w:val="1F497D" w:themeColor="text2"/>
          <w:lang w:val="en-GB"/>
        </w:rPr>
        <w:t>The applicant has a programme which sets out the festival’s aim, objective, strategy, audience and participation development plan, and marketing plan.</w:t>
      </w:r>
    </w:p>
    <w:p w14:paraId="569DE373" w14:textId="77777777" w:rsidR="007E0F51" w:rsidRPr="0061054D" w:rsidRDefault="007E0F51" w:rsidP="007E0F51">
      <w:pPr>
        <w:jc w:val="both"/>
        <w:rPr>
          <w:rFonts w:eastAsia="Calibri" w:cs="Arial"/>
          <w:color w:val="1F497D" w:themeColor="text2"/>
          <w:lang w:val="en-GB"/>
        </w:rPr>
      </w:pPr>
    </w:p>
    <w:p w14:paraId="022B8F05" w14:textId="511D6EE4" w:rsidR="007E0F51" w:rsidRPr="0061054D" w:rsidRDefault="007E0F51" w:rsidP="007E0F51">
      <w:pPr>
        <w:pStyle w:val="ListParagraph"/>
        <w:numPr>
          <w:ilvl w:val="0"/>
          <w:numId w:val="18"/>
        </w:numPr>
        <w:jc w:val="both"/>
        <w:rPr>
          <w:rFonts w:eastAsia="Calibri" w:cs="Arial"/>
          <w:color w:val="1F497D" w:themeColor="text2"/>
          <w:lang w:val="en-GB"/>
        </w:rPr>
      </w:pPr>
      <w:r w:rsidRPr="0061054D">
        <w:rPr>
          <w:rFonts w:eastAsia="Calibri" w:cs="Arial"/>
          <w:color w:val="1F497D" w:themeColor="text2"/>
          <w:lang w:val="en-GB"/>
        </w:rPr>
        <w:t>The group organising and administrating the festival has a managerial and administrative capacity, evidenced by the structure of the group and their range of expertise and specialties.</w:t>
      </w:r>
    </w:p>
    <w:p w14:paraId="5C1A56EE" w14:textId="77777777" w:rsidR="007E0F51" w:rsidRPr="0061054D" w:rsidRDefault="007E0F51" w:rsidP="007E0F51">
      <w:pPr>
        <w:jc w:val="both"/>
        <w:rPr>
          <w:rFonts w:eastAsia="Calibri" w:cs="Arial"/>
          <w:color w:val="1F497D" w:themeColor="text2"/>
          <w:lang w:val="en-GB"/>
        </w:rPr>
      </w:pPr>
    </w:p>
    <w:p w14:paraId="63F3CF36" w14:textId="05B86452" w:rsidR="00F62110" w:rsidRPr="0061054D" w:rsidRDefault="007E0F51" w:rsidP="007E0F51">
      <w:pPr>
        <w:pStyle w:val="ListParagraph"/>
        <w:numPr>
          <w:ilvl w:val="0"/>
          <w:numId w:val="18"/>
        </w:numPr>
        <w:jc w:val="both"/>
        <w:rPr>
          <w:rFonts w:cs="Arial"/>
          <w:b/>
          <w:color w:val="1F497D" w:themeColor="text2"/>
          <w:lang w:val="en-GB"/>
        </w:rPr>
      </w:pPr>
      <w:r w:rsidRPr="0061054D">
        <w:rPr>
          <w:rFonts w:eastAsia="Calibri" w:cs="Arial"/>
          <w:color w:val="1F497D" w:themeColor="text2"/>
          <w:lang w:val="en-GB"/>
        </w:rPr>
        <w:t>The applicant will give information on funding or support from other sources, i.e. sponsorship, use of venue, voluntary time, funding in kind, estimated income and value for money.</w:t>
      </w:r>
    </w:p>
    <w:p w14:paraId="61B2CDA3" w14:textId="77777777" w:rsidR="007E0F51" w:rsidRPr="0061054D" w:rsidRDefault="007E0F51" w:rsidP="007E0F51">
      <w:pPr>
        <w:pStyle w:val="ListParagraph"/>
        <w:rPr>
          <w:rFonts w:cs="Arial"/>
          <w:b/>
          <w:color w:val="1F497D" w:themeColor="text2"/>
          <w:lang w:val="en-GB"/>
        </w:rPr>
      </w:pPr>
    </w:p>
    <w:p w14:paraId="0DED3FBC" w14:textId="77777777" w:rsidR="007E0F51" w:rsidRPr="0061054D" w:rsidRDefault="007E0F51" w:rsidP="007E0F51">
      <w:pPr>
        <w:pStyle w:val="ListParagraph"/>
        <w:ind w:left="360"/>
        <w:jc w:val="both"/>
        <w:rPr>
          <w:rFonts w:cs="Arial"/>
          <w:b/>
          <w:color w:val="1F497D" w:themeColor="text2"/>
          <w:lang w:val="en-GB"/>
        </w:rPr>
      </w:pPr>
    </w:p>
    <w:p w14:paraId="79939BD1" w14:textId="77777777" w:rsidR="000D08B2" w:rsidRPr="0061054D" w:rsidRDefault="00BB34A4" w:rsidP="000D08B2">
      <w:pPr>
        <w:spacing w:after="120"/>
        <w:rPr>
          <w:rFonts w:cs="Arial"/>
          <w:b/>
          <w:bCs/>
          <w:color w:val="1F497D" w:themeColor="text2"/>
          <w:lang w:val="en-GB"/>
        </w:rPr>
      </w:pPr>
      <w:r w:rsidRPr="0061054D">
        <w:rPr>
          <w:rFonts w:cs="Arial"/>
          <w:b/>
          <w:bCs/>
          <w:color w:val="1F497D" w:themeColor="text2"/>
          <w:lang w:val="en-GB"/>
        </w:rPr>
        <w:t>Who is ineligible to be an applicant?</w:t>
      </w:r>
    </w:p>
    <w:p w14:paraId="7B6E4E5A" w14:textId="77777777" w:rsidR="007E0F51" w:rsidRPr="0061054D" w:rsidRDefault="007E0F51" w:rsidP="007E0F51">
      <w:pPr>
        <w:pStyle w:val="ListParagraph"/>
        <w:numPr>
          <w:ilvl w:val="0"/>
          <w:numId w:val="19"/>
        </w:numPr>
        <w:spacing w:after="120"/>
        <w:rPr>
          <w:rFonts w:eastAsia="Calibri" w:cs="Arial"/>
          <w:color w:val="1F497D" w:themeColor="text2"/>
          <w:lang w:val="en-GB"/>
        </w:rPr>
      </w:pPr>
      <w:r w:rsidRPr="0061054D">
        <w:rPr>
          <w:rFonts w:eastAsia="Calibri" w:cs="Arial"/>
          <w:color w:val="1F497D" w:themeColor="text2"/>
          <w:lang w:val="en-GB"/>
        </w:rPr>
        <w:t>Legislative organisations and lead organisations</w:t>
      </w:r>
    </w:p>
    <w:p w14:paraId="51C0CDCD" w14:textId="77777777" w:rsidR="007E0F51" w:rsidRPr="0061054D" w:rsidRDefault="007E0F51" w:rsidP="007E0F51">
      <w:pPr>
        <w:pStyle w:val="ListParagraph"/>
        <w:numPr>
          <w:ilvl w:val="0"/>
          <w:numId w:val="19"/>
        </w:numPr>
        <w:spacing w:after="120"/>
        <w:rPr>
          <w:rFonts w:eastAsia="Calibri" w:cs="Arial"/>
          <w:color w:val="1F497D" w:themeColor="text2"/>
          <w:lang w:val="en-GB"/>
        </w:rPr>
      </w:pPr>
      <w:proofErr w:type="spellStart"/>
      <w:r w:rsidRPr="0061054D">
        <w:rPr>
          <w:rFonts w:eastAsia="Calibri" w:cs="Arial"/>
          <w:color w:val="1F497D" w:themeColor="text2"/>
          <w:lang w:val="en-GB"/>
        </w:rPr>
        <w:t>Fleánna</w:t>
      </w:r>
      <w:proofErr w:type="spellEnd"/>
      <w:r w:rsidRPr="0061054D">
        <w:rPr>
          <w:rFonts w:eastAsia="Calibri" w:cs="Arial"/>
          <w:color w:val="1F497D" w:themeColor="text2"/>
          <w:lang w:val="en-GB"/>
        </w:rPr>
        <w:t xml:space="preserve"> </w:t>
      </w:r>
      <w:proofErr w:type="spellStart"/>
      <w:r w:rsidRPr="0061054D">
        <w:rPr>
          <w:rFonts w:eastAsia="Calibri" w:cs="Arial"/>
          <w:color w:val="1F497D" w:themeColor="text2"/>
          <w:lang w:val="en-GB"/>
        </w:rPr>
        <w:t>Ceoil</w:t>
      </w:r>
      <w:proofErr w:type="spellEnd"/>
    </w:p>
    <w:p w14:paraId="6CA41C18" w14:textId="77777777" w:rsidR="007E0F51" w:rsidRPr="0061054D" w:rsidRDefault="007E0F51" w:rsidP="007E0F51">
      <w:pPr>
        <w:pStyle w:val="ListParagraph"/>
        <w:numPr>
          <w:ilvl w:val="0"/>
          <w:numId w:val="19"/>
        </w:numPr>
        <w:spacing w:after="120"/>
        <w:rPr>
          <w:rFonts w:eastAsia="Calibri" w:cs="Arial"/>
          <w:color w:val="1F497D" w:themeColor="text2"/>
          <w:lang w:val="en-GB"/>
        </w:rPr>
      </w:pPr>
      <w:r w:rsidRPr="0061054D">
        <w:rPr>
          <w:rFonts w:eastAsia="Calibri" w:cs="Arial"/>
          <w:color w:val="1F497D" w:themeColor="text2"/>
          <w:lang w:val="en-GB"/>
        </w:rPr>
        <w:t>Any application for which canvassing is carried out with any board member or employee of Foras na Gaeilge</w:t>
      </w:r>
    </w:p>
    <w:p w14:paraId="67779726" w14:textId="2A8A5694" w:rsidR="000D08B2" w:rsidRPr="0061054D" w:rsidRDefault="00BB34A4" w:rsidP="00F62110">
      <w:pPr>
        <w:spacing w:after="120"/>
        <w:rPr>
          <w:rFonts w:cs="Arial"/>
          <w:b/>
          <w:bCs/>
          <w:color w:val="1F497D" w:themeColor="text2"/>
          <w:lang w:val="en-GB"/>
        </w:rPr>
      </w:pPr>
      <w:r w:rsidRPr="0061054D">
        <w:rPr>
          <w:rFonts w:cs="Arial"/>
          <w:b/>
          <w:bCs/>
          <w:color w:val="1F497D" w:themeColor="text2"/>
          <w:lang w:val="en-GB"/>
        </w:rPr>
        <w:t>Activities eligible for funding through the scheme</w:t>
      </w:r>
    </w:p>
    <w:p w14:paraId="052E4B5B" w14:textId="77777777" w:rsidR="007E0F51" w:rsidRPr="0061054D" w:rsidRDefault="007E0F51" w:rsidP="007E0F51">
      <w:pPr>
        <w:pStyle w:val="ListParagraph"/>
        <w:numPr>
          <w:ilvl w:val="0"/>
          <w:numId w:val="20"/>
        </w:numPr>
        <w:spacing w:after="120"/>
        <w:ind w:left="709"/>
        <w:rPr>
          <w:rFonts w:eastAsia="Calibri" w:cs="Arial"/>
          <w:color w:val="1F497D" w:themeColor="text2"/>
          <w:lang w:val="en-GB"/>
        </w:rPr>
      </w:pPr>
      <w:r w:rsidRPr="0061054D">
        <w:rPr>
          <w:rFonts w:eastAsia="Calibri" w:cs="Arial"/>
          <w:color w:val="1F497D" w:themeColor="text2"/>
          <w:lang w:val="en-GB"/>
        </w:rPr>
        <w:t>Arts activities through the medium of Irish</w:t>
      </w:r>
    </w:p>
    <w:p w14:paraId="5C0D8340" w14:textId="77777777" w:rsidR="007E0F51" w:rsidRPr="0061054D" w:rsidRDefault="007E0F51" w:rsidP="007E0F51">
      <w:pPr>
        <w:pStyle w:val="ListParagraph"/>
        <w:numPr>
          <w:ilvl w:val="0"/>
          <w:numId w:val="20"/>
        </w:numPr>
        <w:spacing w:after="120"/>
        <w:ind w:left="709"/>
        <w:rPr>
          <w:rFonts w:eastAsia="Calibri" w:cs="Arial"/>
          <w:color w:val="1F497D" w:themeColor="text2"/>
          <w:lang w:val="en-GB"/>
        </w:rPr>
      </w:pPr>
      <w:r w:rsidRPr="0061054D">
        <w:rPr>
          <w:rFonts w:eastAsia="Calibri" w:cs="Arial"/>
          <w:color w:val="1F497D" w:themeColor="text2"/>
          <w:lang w:val="en-GB"/>
        </w:rPr>
        <w:t>Opportunities to use the Irish language and Irish language social networks</w:t>
      </w:r>
    </w:p>
    <w:p w14:paraId="0D711A00" w14:textId="77777777" w:rsidR="007E0F51" w:rsidRPr="0061054D" w:rsidRDefault="007E0F51" w:rsidP="007E0F51">
      <w:pPr>
        <w:pStyle w:val="ListParagraph"/>
        <w:numPr>
          <w:ilvl w:val="0"/>
          <w:numId w:val="20"/>
        </w:numPr>
        <w:spacing w:after="120"/>
        <w:ind w:left="709"/>
        <w:rPr>
          <w:rFonts w:eastAsia="Calibri" w:cs="Arial"/>
          <w:color w:val="1F497D" w:themeColor="text2"/>
          <w:lang w:val="en-GB"/>
        </w:rPr>
      </w:pPr>
      <w:r w:rsidRPr="0061054D">
        <w:rPr>
          <w:rFonts w:eastAsia="Calibri" w:cs="Arial"/>
          <w:color w:val="1F497D" w:themeColor="text2"/>
          <w:lang w:val="en-GB"/>
        </w:rPr>
        <w:t>Festivals which have the use of Irish on their programme and their publicity material</w:t>
      </w:r>
    </w:p>
    <w:p w14:paraId="4AA2630D" w14:textId="77777777" w:rsidR="00F62110" w:rsidRPr="0061054D" w:rsidRDefault="00F62110" w:rsidP="00F62110">
      <w:pPr>
        <w:pStyle w:val="ListParagraph"/>
        <w:spacing w:after="120"/>
        <w:rPr>
          <w:rFonts w:cs="Arial"/>
          <w:b/>
          <w:bCs/>
          <w:color w:val="1F497D" w:themeColor="text2"/>
          <w:lang w:val="en-GB"/>
        </w:rPr>
      </w:pPr>
    </w:p>
    <w:p w14:paraId="7395C88B" w14:textId="7725BF08" w:rsidR="000D08B2" w:rsidRPr="0061054D" w:rsidRDefault="00BB34A4" w:rsidP="00F62110">
      <w:pPr>
        <w:spacing w:after="120"/>
        <w:rPr>
          <w:rFonts w:cs="Arial"/>
          <w:b/>
          <w:bCs/>
          <w:color w:val="1F497D" w:themeColor="text2"/>
          <w:lang w:val="en-GB"/>
        </w:rPr>
      </w:pPr>
      <w:r w:rsidRPr="0061054D">
        <w:rPr>
          <w:rFonts w:cs="Arial"/>
          <w:b/>
          <w:bCs/>
          <w:color w:val="1F497D" w:themeColor="text2"/>
          <w:lang w:val="en-GB"/>
        </w:rPr>
        <w:t>Activities not eligible for funding through the scheme</w:t>
      </w:r>
    </w:p>
    <w:p w14:paraId="50E0DB0B" w14:textId="76B9777F" w:rsidR="0091705F" w:rsidRPr="0061054D" w:rsidRDefault="0091705F" w:rsidP="007E0F51">
      <w:pPr>
        <w:numPr>
          <w:ilvl w:val="0"/>
          <w:numId w:val="8"/>
        </w:numPr>
        <w:spacing w:after="120"/>
        <w:rPr>
          <w:rFonts w:eastAsia="Calibri" w:cs="Arial"/>
          <w:color w:val="1F497D" w:themeColor="text2"/>
          <w:lang w:val="en-GB"/>
        </w:rPr>
      </w:pPr>
      <w:r w:rsidRPr="0061054D">
        <w:rPr>
          <w:rFonts w:eastAsia="Calibri" w:cs="Arial"/>
          <w:color w:val="1F497D" w:themeColor="text2"/>
          <w:lang w:val="en-GB"/>
        </w:rPr>
        <w:t xml:space="preserve">Events that do not have the indigenous arts as </w:t>
      </w:r>
      <w:r w:rsidRPr="0061054D">
        <w:rPr>
          <w:rFonts w:cs="Arial"/>
          <w:color w:val="1F497D" w:themeColor="text2"/>
          <w:lang w:val="en-GB"/>
        </w:rPr>
        <w:t>a central part of them</w:t>
      </w:r>
    </w:p>
    <w:p w14:paraId="442A3913" w14:textId="4221E5F4" w:rsidR="0091705F" w:rsidRPr="0061054D" w:rsidRDefault="0091705F" w:rsidP="0091705F">
      <w:pPr>
        <w:numPr>
          <w:ilvl w:val="0"/>
          <w:numId w:val="8"/>
        </w:numPr>
        <w:spacing w:after="120"/>
        <w:rPr>
          <w:rFonts w:eastAsia="Calibri" w:cs="Arial"/>
          <w:color w:val="1F497D" w:themeColor="text2"/>
          <w:lang w:val="en-GB"/>
        </w:rPr>
      </w:pPr>
      <w:r w:rsidRPr="0061054D">
        <w:rPr>
          <w:rFonts w:eastAsia="Calibri" w:cs="Arial"/>
          <w:color w:val="1F497D" w:themeColor="text2"/>
          <w:lang w:val="en-GB"/>
        </w:rPr>
        <w:t>Intensive courses/Irish classes</w:t>
      </w:r>
    </w:p>
    <w:p w14:paraId="06AE9B93" w14:textId="2A531888" w:rsidR="007E0F51" w:rsidRPr="0061054D" w:rsidRDefault="007E0F51" w:rsidP="007E0F51">
      <w:pPr>
        <w:numPr>
          <w:ilvl w:val="0"/>
          <w:numId w:val="8"/>
        </w:numPr>
        <w:spacing w:after="120"/>
        <w:rPr>
          <w:rFonts w:eastAsia="Calibri" w:cs="Arial"/>
          <w:color w:val="1F497D" w:themeColor="text2"/>
          <w:lang w:val="en-GB"/>
        </w:rPr>
      </w:pPr>
      <w:r w:rsidRPr="0061054D">
        <w:rPr>
          <w:rFonts w:eastAsia="Calibri" w:cs="Arial"/>
          <w:color w:val="1F497D" w:themeColor="text2"/>
          <w:lang w:val="en-GB"/>
        </w:rPr>
        <w:t>Events through the medium of English</w:t>
      </w:r>
    </w:p>
    <w:p w14:paraId="4C92A0ED" w14:textId="2FC8589F" w:rsidR="005772CB" w:rsidRPr="0061054D" w:rsidRDefault="007E0F51" w:rsidP="007E0F51">
      <w:pPr>
        <w:numPr>
          <w:ilvl w:val="0"/>
          <w:numId w:val="8"/>
        </w:numPr>
        <w:spacing w:after="120"/>
        <w:rPr>
          <w:rFonts w:eastAsia="Calibri" w:cs="Arial"/>
          <w:color w:val="1F497D" w:themeColor="text2"/>
          <w:lang w:val="en-GB"/>
        </w:rPr>
      </w:pPr>
      <w:r w:rsidRPr="0061054D">
        <w:rPr>
          <w:rFonts w:eastAsia="Calibri" w:cs="Arial"/>
          <w:color w:val="1F497D" w:themeColor="text2"/>
          <w:lang w:val="en-GB"/>
        </w:rPr>
        <w:t>Events during the festival for which funding has already been secured or sought which do not include Irish language events</w:t>
      </w:r>
      <w:r w:rsidR="00BB34A4" w:rsidRPr="0061054D">
        <w:rPr>
          <w:rFonts w:cs="Arial"/>
          <w:color w:val="1F497D" w:themeColor="text2"/>
          <w:lang w:val="en-GB"/>
        </w:rPr>
        <w:t xml:space="preserve"> </w:t>
      </w:r>
    </w:p>
    <w:p w14:paraId="6937AD34" w14:textId="77777777" w:rsidR="005772CB" w:rsidRPr="0061054D" w:rsidRDefault="005772CB" w:rsidP="005772CB">
      <w:pPr>
        <w:tabs>
          <w:tab w:val="left" w:pos="900"/>
        </w:tabs>
        <w:jc w:val="both"/>
        <w:rPr>
          <w:rFonts w:cs="Arial"/>
          <w:color w:val="1F497D" w:themeColor="text2"/>
          <w:u w:val="single"/>
          <w:lang w:val="en-GB"/>
        </w:rPr>
      </w:pPr>
    </w:p>
    <w:p w14:paraId="17FC8261" w14:textId="77777777" w:rsidR="005772CB" w:rsidRPr="0061054D" w:rsidRDefault="00BB34A4" w:rsidP="00AC2B51">
      <w:pPr>
        <w:rPr>
          <w:rFonts w:cs="Arial"/>
          <w:b/>
          <w:color w:val="1F497D" w:themeColor="text2"/>
          <w:lang w:val="en-GB"/>
        </w:rPr>
      </w:pPr>
      <w:r w:rsidRPr="0061054D">
        <w:rPr>
          <w:rFonts w:cs="Arial"/>
          <w:b/>
          <w:bCs/>
          <w:color w:val="1F497D" w:themeColor="text2"/>
          <w:lang w:val="en-GB"/>
        </w:rPr>
        <w:t>4. How will we apply?</w:t>
      </w:r>
    </w:p>
    <w:p w14:paraId="4D227896" w14:textId="77777777" w:rsidR="005772CB" w:rsidRPr="0061054D" w:rsidRDefault="005772CB" w:rsidP="00AC2B51">
      <w:pPr>
        <w:rPr>
          <w:rFonts w:cs="Arial"/>
          <w:color w:val="1F497D" w:themeColor="text2"/>
          <w:lang w:val="en-GB"/>
        </w:rPr>
      </w:pPr>
    </w:p>
    <w:p w14:paraId="3E78F8EB" w14:textId="47E6280F" w:rsidR="005772CB" w:rsidRPr="0061054D" w:rsidRDefault="00BB34A4" w:rsidP="00AC2B51">
      <w:pPr>
        <w:rPr>
          <w:rFonts w:cs="Arial"/>
          <w:color w:val="1F497D" w:themeColor="text2"/>
          <w:lang w:val="en-GB"/>
        </w:rPr>
      </w:pPr>
      <w:r w:rsidRPr="0061054D">
        <w:rPr>
          <w:rFonts w:cs="Arial"/>
          <w:color w:val="1F497D" w:themeColor="text2"/>
          <w:lang w:val="en-GB"/>
        </w:rPr>
        <w:t>Before you start to complete the application form read the guidelines fully again and ensure that your organisation fulfils the scheme qualifying criteria under section 2 above.</w:t>
      </w:r>
    </w:p>
    <w:p w14:paraId="41F234D3" w14:textId="77777777" w:rsidR="005772CB" w:rsidRPr="0061054D" w:rsidRDefault="005772CB" w:rsidP="00AC2B51">
      <w:pPr>
        <w:rPr>
          <w:rFonts w:cs="Arial"/>
          <w:color w:val="1F497D" w:themeColor="text2"/>
          <w:lang w:val="en-GB"/>
        </w:rPr>
      </w:pPr>
    </w:p>
    <w:p w14:paraId="774FE352" w14:textId="77777777" w:rsidR="005772CB" w:rsidRPr="0061054D" w:rsidRDefault="00BB34A4" w:rsidP="00876935">
      <w:pPr>
        <w:rPr>
          <w:rFonts w:cs="Arial"/>
          <w:color w:val="1F497D" w:themeColor="text2"/>
          <w:lang w:val="en-GB"/>
        </w:rPr>
      </w:pPr>
      <w:r w:rsidRPr="0061054D">
        <w:rPr>
          <w:rFonts w:cs="Arial"/>
          <w:color w:val="1F497D" w:themeColor="text2"/>
          <w:lang w:val="en-GB"/>
        </w:rPr>
        <w:t>Applications for this scheme will be accepted through the online system only. Hard copies of applications will not be accepted. Guidance on all questions is available on the online system as you answer each question. As you complete the application you must answer all questions.</w:t>
      </w:r>
    </w:p>
    <w:p w14:paraId="4ED0C915" w14:textId="77777777" w:rsidR="005772CB" w:rsidRPr="0061054D" w:rsidRDefault="005772CB" w:rsidP="00AC2B51">
      <w:pPr>
        <w:rPr>
          <w:rFonts w:cs="Arial"/>
          <w:color w:val="1F497D" w:themeColor="text2"/>
          <w:lang w:val="en-GB"/>
        </w:rPr>
      </w:pPr>
    </w:p>
    <w:p w14:paraId="3ABF140E" w14:textId="764A0784" w:rsidR="005772CB" w:rsidRPr="0061054D" w:rsidRDefault="00BB34A4" w:rsidP="00AC2B51">
      <w:pPr>
        <w:rPr>
          <w:rFonts w:cs="Arial"/>
          <w:b/>
          <w:bCs/>
          <w:color w:val="1F497D" w:themeColor="text2"/>
          <w:u w:val="single"/>
          <w:lang w:val="en-GB"/>
        </w:rPr>
      </w:pPr>
      <w:r w:rsidRPr="0061054D">
        <w:rPr>
          <w:color w:val="1F497D" w:themeColor="text2"/>
          <w:lang w:val="en-GB"/>
        </w:rPr>
        <w:t xml:space="preserve">The deadline for applications is </w:t>
      </w:r>
      <w:r w:rsidRPr="0061054D">
        <w:rPr>
          <w:b/>
          <w:bCs/>
          <w:color w:val="1F497D" w:themeColor="text2"/>
          <w:u w:val="single"/>
          <w:lang w:val="en-GB"/>
        </w:rPr>
        <w:t xml:space="preserve">12 midday on </w:t>
      </w:r>
      <w:r w:rsidR="0061054D" w:rsidRPr="0061054D">
        <w:rPr>
          <w:b/>
          <w:bCs/>
          <w:color w:val="1F497D" w:themeColor="text2"/>
          <w:u w:val="single"/>
          <w:lang w:val="en-GB"/>
        </w:rPr>
        <w:t>Thursday</w:t>
      </w:r>
      <w:r w:rsidRPr="0061054D">
        <w:rPr>
          <w:b/>
          <w:bCs/>
          <w:color w:val="1F497D" w:themeColor="text2"/>
          <w:u w:val="single"/>
          <w:lang w:val="en-GB"/>
        </w:rPr>
        <w:t xml:space="preserve"> </w:t>
      </w:r>
      <w:r w:rsidR="0061054D" w:rsidRPr="0061054D">
        <w:rPr>
          <w:b/>
          <w:bCs/>
          <w:color w:val="1F497D" w:themeColor="text2"/>
          <w:u w:val="single"/>
          <w:lang w:val="en-GB"/>
        </w:rPr>
        <w:t>16</w:t>
      </w:r>
      <w:r w:rsidR="007E0F51" w:rsidRPr="0061054D">
        <w:rPr>
          <w:b/>
          <w:bCs/>
          <w:color w:val="1F497D" w:themeColor="text2"/>
          <w:u w:val="single"/>
          <w:lang w:val="en-GB"/>
        </w:rPr>
        <w:t xml:space="preserve"> March</w:t>
      </w:r>
      <w:r w:rsidRPr="0061054D">
        <w:rPr>
          <w:b/>
          <w:bCs/>
          <w:color w:val="1F497D" w:themeColor="text2"/>
          <w:u w:val="single"/>
          <w:lang w:val="en-GB"/>
        </w:rPr>
        <w:t xml:space="preserve"> 2023</w:t>
      </w:r>
      <w:r w:rsidRPr="0061054D">
        <w:rPr>
          <w:color w:val="1F497D" w:themeColor="text2"/>
          <w:lang w:val="en-GB"/>
        </w:rPr>
        <w:t>.</w:t>
      </w:r>
    </w:p>
    <w:p w14:paraId="4F71265D" w14:textId="77777777" w:rsidR="005772CB" w:rsidRPr="0061054D" w:rsidRDefault="005772CB" w:rsidP="00AC2B51">
      <w:pPr>
        <w:rPr>
          <w:rFonts w:cs="Arial"/>
          <w:bCs/>
          <w:color w:val="1F497D" w:themeColor="text2"/>
          <w:lang w:val="en-GB"/>
        </w:rPr>
      </w:pPr>
    </w:p>
    <w:p w14:paraId="42D9B05A" w14:textId="77777777" w:rsidR="005772CB" w:rsidRPr="0061054D" w:rsidRDefault="00BB34A4" w:rsidP="00AC2B51">
      <w:pPr>
        <w:rPr>
          <w:rFonts w:cs="Arial"/>
          <w:b/>
          <w:bCs/>
          <w:color w:val="1F497D" w:themeColor="text2"/>
          <w:u w:val="single"/>
          <w:lang w:val="en-GB"/>
        </w:rPr>
      </w:pPr>
      <w:r w:rsidRPr="0061054D">
        <w:rPr>
          <w:rFonts w:cs="Arial"/>
          <w:color w:val="1F497D" w:themeColor="text2"/>
          <w:lang w:val="en-GB"/>
        </w:rPr>
        <w:t xml:space="preserve">It is up the organisation itself to ensure that the application is completed and submitted on time. </w:t>
      </w:r>
      <w:r w:rsidRPr="0061054D">
        <w:rPr>
          <w:rFonts w:cs="Arial"/>
          <w:b/>
          <w:bCs/>
          <w:color w:val="1F497D" w:themeColor="text2"/>
          <w:u w:val="single"/>
          <w:lang w:val="en-GB"/>
        </w:rPr>
        <w:t xml:space="preserve">The online system will not accept any application after the deadline. </w:t>
      </w:r>
    </w:p>
    <w:p w14:paraId="344F3C1F" w14:textId="77777777" w:rsidR="005772CB" w:rsidRPr="0061054D" w:rsidRDefault="005772CB" w:rsidP="00AC2B51">
      <w:pPr>
        <w:rPr>
          <w:rFonts w:cs="Arial"/>
          <w:b/>
          <w:bCs/>
          <w:color w:val="1F497D" w:themeColor="text2"/>
          <w:lang w:val="en-GB"/>
        </w:rPr>
      </w:pPr>
    </w:p>
    <w:p w14:paraId="5EC2396B" w14:textId="77777777" w:rsidR="005772CB" w:rsidRPr="0061054D" w:rsidRDefault="00BB34A4" w:rsidP="00AC2B51">
      <w:pPr>
        <w:rPr>
          <w:rFonts w:cs="Arial"/>
          <w:bCs/>
          <w:color w:val="1F497D" w:themeColor="text2"/>
          <w:lang w:val="en-GB"/>
        </w:rPr>
      </w:pPr>
      <w:r w:rsidRPr="0061054D">
        <w:rPr>
          <w:rFonts w:cs="Arial"/>
          <w:color w:val="1F497D" w:themeColor="text2"/>
          <w:lang w:val="en-GB"/>
        </w:rPr>
        <w:t xml:space="preserve">If you have any question about any aspect of the application contact Foras na Gaeilge </w:t>
      </w:r>
      <w:r w:rsidRPr="0061054D">
        <w:rPr>
          <w:rFonts w:cs="Arial"/>
          <w:color w:val="1F497D" w:themeColor="text2"/>
          <w:u w:val="single"/>
          <w:lang w:val="en-GB"/>
        </w:rPr>
        <w:t>before</w:t>
      </w:r>
      <w:r w:rsidRPr="0061054D">
        <w:rPr>
          <w:rFonts w:cs="Arial"/>
          <w:color w:val="1F497D" w:themeColor="text2"/>
          <w:lang w:val="en-GB"/>
        </w:rPr>
        <w:t xml:space="preserve"> the deadline.</w:t>
      </w:r>
    </w:p>
    <w:p w14:paraId="5C2194A3" w14:textId="77777777" w:rsidR="005772CB" w:rsidRPr="0061054D" w:rsidRDefault="005772CB" w:rsidP="005772CB">
      <w:pPr>
        <w:jc w:val="both"/>
        <w:rPr>
          <w:rFonts w:cs="Arial"/>
          <w:b/>
          <w:color w:val="1F497D" w:themeColor="text2"/>
          <w:lang w:val="en-GB"/>
        </w:rPr>
      </w:pPr>
    </w:p>
    <w:p w14:paraId="0F501818" w14:textId="77777777" w:rsidR="005772CB" w:rsidRPr="0061054D" w:rsidRDefault="005772CB" w:rsidP="005772CB">
      <w:pPr>
        <w:jc w:val="both"/>
        <w:rPr>
          <w:rFonts w:cs="Arial"/>
          <w:b/>
          <w:color w:val="1F497D" w:themeColor="text2"/>
          <w:lang w:val="en-GB"/>
        </w:rPr>
      </w:pPr>
    </w:p>
    <w:p w14:paraId="0EB91342" w14:textId="77777777" w:rsidR="005772CB" w:rsidRPr="0061054D" w:rsidRDefault="00BB34A4" w:rsidP="005772CB">
      <w:pPr>
        <w:pStyle w:val="ListParagraph"/>
        <w:ind w:left="0"/>
        <w:jc w:val="both"/>
        <w:rPr>
          <w:rFonts w:cs="Arial"/>
          <w:b/>
          <w:color w:val="1F497D" w:themeColor="text2"/>
          <w:lang w:val="en-GB"/>
        </w:rPr>
      </w:pPr>
      <w:r w:rsidRPr="0061054D">
        <w:rPr>
          <w:rFonts w:cs="Arial"/>
          <w:b/>
          <w:bCs/>
          <w:color w:val="1F497D" w:themeColor="text2"/>
          <w:lang w:val="en-GB"/>
        </w:rPr>
        <w:t>5. What will happen to our application?</w:t>
      </w:r>
    </w:p>
    <w:p w14:paraId="6D2489D7" w14:textId="77777777" w:rsidR="005772CB" w:rsidRPr="0061054D" w:rsidRDefault="005772CB" w:rsidP="005772CB">
      <w:pPr>
        <w:jc w:val="both"/>
        <w:rPr>
          <w:rFonts w:cs="Arial"/>
          <w:b/>
          <w:color w:val="1F497D" w:themeColor="text2"/>
          <w:u w:val="single"/>
          <w:lang w:val="en-GB"/>
        </w:rPr>
      </w:pPr>
    </w:p>
    <w:p w14:paraId="2DC8E628" w14:textId="2026F8A6" w:rsidR="00C95F29" w:rsidRPr="0061054D" w:rsidRDefault="00BB34A4" w:rsidP="00C95F29">
      <w:pPr>
        <w:jc w:val="both"/>
        <w:rPr>
          <w:rFonts w:cs="Arial"/>
          <w:color w:val="1F497D" w:themeColor="text2"/>
          <w:lang w:val="en-GB"/>
        </w:rPr>
      </w:pPr>
      <w:r w:rsidRPr="0061054D">
        <w:rPr>
          <w:rFonts w:cs="Arial"/>
          <w:color w:val="1F497D" w:themeColor="text2"/>
          <w:lang w:val="en-GB"/>
        </w:rPr>
        <w:t>Foras na Gaeilge will assess all valid applications under the criteria stated in section 3 above.</w:t>
      </w:r>
    </w:p>
    <w:p w14:paraId="0F32597C" w14:textId="77777777" w:rsidR="00C95F29" w:rsidRPr="0061054D" w:rsidRDefault="00C95F29" w:rsidP="00C95F29">
      <w:pPr>
        <w:jc w:val="both"/>
        <w:rPr>
          <w:rFonts w:cs="Arial"/>
          <w:color w:val="1F497D" w:themeColor="text2"/>
          <w:lang w:val="en-GB"/>
        </w:rPr>
      </w:pPr>
    </w:p>
    <w:p w14:paraId="199FB26E" w14:textId="6766166D" w:rsidR="00C95F29" w:rsidRPr="0061054D" w:rsidRDefault="00BB34A4" w:rsidP="00C95F29">
      <w:pPr>
        <w:jc w:val="both"/>
        <w:rPr>
          <w:rFonts w:cs="Arial"/>
          <w:color w:val="1F497D" w:themeColor="text2"/>
          <w:lang w:val="en-GB"/>
        </w:rPr>
      </w:pPr>
      <w:r w:rsidRPr="0061054D">
        <w:rPr>
          <w:rFonts w:cs="Arial"/>
          <w:color w:val="1F497D" w:themeColor="text2"/>
          <w:lang w:val="en-GB"/>
        </w:rPr>
        <w:t>The funding decision will be made known to organisations through the online system. You will receive a system notice as well as a message through the email attached to the profile.</w:t>
      </w:r>
    </w:p>
    <w:p w14:paraId="1E8CEB46" w14:textId="77777777" w:rsidR="00C95F29" w:rsidRPr="0061054D" w:rsidRDefault="00C95F29" w:rsidP="00C95F29">
      <w:pPr>
        <w:jc w:val="both"/>
        <w:rPr>
          <w:rFonts w:cs="Arial"/>
          <w:color w:val="1F497D" w:themeColor="text2"/>
          <w:lang w:val="en-GB"/>
        </w:rPr>
      </w:pPr>
    </w:p>
    <w:p w14:paraId="1F2A9095" w14:textId="77777777" w:rsidR="005772CB" w:rsidRPr="0061054D" w:rsidRDefault="00BB34A4" w:rsidP="005772CB">
      <w:pPr>
        <w:jc w:val="both"/>
        <w:rPr>
          <w:rFonts w:cs="Arial"/>
          <w:color w:val="1F497D" w:themeColor="text2"/>
          <w:lang w:val="en-GB"/>
        </w:rPr>
      </w:pPr>
      <w:r w:rsidRPr="0061054D">
        <w:rPr>
          <w:rFonts w:cs="Arial"/>
          <w:color w:val="1F497D" w:themeColor="text2"/>
          <w:lang w:val="en-GB"/>
        </w:rPr>
        <w:t xml:space="preserve">Canvassing of any board member or any employee of Foras na Gaeilge will result in the application being rescinded. </w:t>
      </w:r>
    </w:p>
    <w:p w14:paraId="3EF967CA" w14:textId="77777777" w:rsidR="005772CB" w:rsidRPr="0061054D" w:rsidRDefault="005772CB" w:rsidP="005772CB">
      <w:pPr>
        <w:jc w:val="both"/>
        <w:rPr>
          <w:rFonts w:cs="Arial"/>
          <w:color w:val="1F497D" w:themeColor="text2"/>
          <w:lang w:val="en-GB"/>
        </w:rPr>
      </w:pPr>
    </w:p>
    <w:p w14:paraId="010F8B0D" w14:textId="77777777" w:rsidR="005772CB" w:rsidRPr="0061054D" w:rsidRDefault="00BB34A4" w:rsidP="005772CB">
      <w:pPr>
        <w:jc w:val="both"/>
        <w:rPr>
          <w:rFonts w:cs="Arial"/>
          <w:color w:val="1F497D" w:themeColor="text2"/>
          <w:lang w:val="en-GB"/>
        </w:rPr>
      </w:pPr>
      <w:r w:rsidRPr="0061054D">
        <w:rPr>
          <w:rFonts w:cs="Arial"/>
          <w:color w:val="1F497D" w:themeColor="text2"/>
          <w:lang w:val="en-GB"/>
        </w:rPr>
        <w:t>Any application in which inaccurate information is given will be rescinded.</w:t>
      </w:r>
    </w:p>
    <w:p w14:paraId="4C561CF5" w14:textId="77777777" w:rsidR="005772CB" w:rsidRPr="0061054D" w:rsidRDefault="005772CB" w:rsidP="005772CB">
      <w:pPr>
        <w:jc w:val="both"/>
        <w:rPr>
          <w:rFonts w:cs="Arial"/>
          <w:color w:val="1F497D" w:themeColor="text2"/>
          <w:lang w:val="en-GB"/>
        </w:rPr>
      </w:pPr>
    </w:p>
    <w:p w14:paraId="1EA1B56E" w14:textId="6C7CC4CB" w:rsidR="005772CB" w:rsidRPr="0061054D" w:rsidRDefault="00BB34A4" w:rsidP="005772CB">
      <w:pPr>
        <w:jc w:val="both"/>
        <w:rPr>
          <w:rFonts w:cs="Arial"/>
          <w:color w:val="1F497D" w:themeColor="text2"/>
          <w:lang w:val="en-GB"/>
        </w:rPr>
      </w:pPr>
      <w:r w:rsidRPr="0061054D">
        <w:rPr>
          <w:rFonts w:cs="Arial"/>
          <w:color w:val="1F497D" w:themeColor="text2"/>
          <w:lang w:val="en-GB"/>
        </w:rPr>
        <w:t>It is the executive of Foras na Gaeilge that is responsible for all decisions regarding all projects to be funded, and who will implement all funding decisions.</w:t>
      </w:r>
    </w:p>
    <w:p w14:paraId="09969503" w14:textId="77777777" w:rsidR="00876935" w:rsidRPr="0061054D" w:rsidRDefault="00876935" w:rsidP="005772CB">
      <w:pPr>
        <w:jc w:val="both"/>
        <w:rPr>
          <w:rFonts w:cs="Arial"/>
          <w:color w:val="1F497D" w:themeColor="text2"/>
          <w:lang w:val="en-GB"/>
        </w:rPr>
      </w:pPr>
    </w:p>
    <w:p w14:paraId="3CB9F469" w14:textId="77777777" w:rsidR="005772CB" w:rsidRPr="0061054D" w:rsidRDefault="005772CB" w:rsidP="005772CB">
      <w:pPr>
        <w:jc w:val="both"/>
        <w:rPr>
          <w:rFonts w:cs="Arial"/>
          <w:color w:val="1F497D" w:themeColor="text2"/>
          <w:lang w:val="en-GB"/>
        </w:rPr>
      </w:pPr>
    </w:p>
    <w:p w14:paraId="44E22381" w14:textId="77777777" w:rsidR="005772CB" w:rsidRPr="0061054D" w:rsidRDefault="00BB34A4" w:rsidP="000A4A78">
      <w:pPr>
        <w:rPr>
          <w:rFonts w:cs="Arial"/>
          <w:color w:val="1F497D" w:themeColor="text2"/>
          <w:lang w:val="en-GB"/>
        </w:rPr>
      </w:pPr>
      <w:r w:rsidRPr="0061054D">
        <w:rPr>
          <w:rFonts w:cs="Arial"/>
          <w:b/>
          <w:bCs/>
          <w:color w:val="1F497D" w:themeColor="text2"/>
          <w:lang w:val="en-GB"/>
        </w:rPr>
        <w:t>6. If our application is successful?</w:t>
      </w:r>
    </w:p>
    <w:p w14:paraId="3278F105" w14:textId="77777777" w:rsidR="005772CB" w:rsidRPr="0061054D" w:rsidRDefault="005772CB" w:rsidP="000A4A78">
      <w:pPr>
        <w:rPr>
          <w:rFonts w:cs="Arial"/>
          <w:color w:val="1F497D" w:themeColor="text2"/>
          <w:lang w:val="en-GB"/>
        </w:rPr>
      </w:pPr>
    </w:p>
    <w:p w14:paraId="64C30888" w14:textId="592A73F3" w:rsidR="005772CB" w:rsidRPr="0061054D" w:rsidRDefault="00BB34A4" w:rsidP="000A4A78">
      <w:pPr>
        <w:rPr>
          <w:rFonts w:cs="Arial"/>
          <w:color w:val="1F497D" w:themeColor="text2"/>
          <w:lang w:val="en-GB"/>
        </w:rPr>
      </w:pPr>
      <w:r w:rsidRPr="0061054D">
        <w:rPr>
          <w:rFonts w:cs="Arial"/>
          <w:color w:val="1F497D" w:themeColor="text2"/>
          <w:lang w:val="en-GB"/>
        </w:rPr>
        <w:t xml:space="preserve">If your application is successful we will you an offer through the online system in which there will be all relevant information on payment and monitoring of the scheme. </w:t>
      </w:r>
    </w:p>
    <w:p w14:paraId="292B40B2" w14:textId="77777777" w:rsidR="005772CB" w:rsidRPr="0061054D" w:rsidRDefault="005772CB" w:rsidP="000A4A78">
      <w:pPr>
        <w:rPr>
          <w:rFonts w:cs="Arial"/>
          <w:color w:val="1F497D" w:themeColor="text2"/>
          <w:lang w:val="en-GB"/>
        </w:rPr>
      </w:pPr>
    </w:p>
    <w:p w14:paraId="7B5DA6BB" w14:textId="77777777" w:rsidR="005772CB" w:rsidRPr="0061054D" w:rsidRDefault="00BB34A4" w:rsidP="000A4A78">
      <w:pPr>
        <w:rPr>
          <w:rFonts w:cs="Arial"/>
          <w:color w:val="1F497D" w:themeColor="text2"/>
          <w:lang w:val="en-GB"/>
        </w:rPr>
      </w:pPr>
      <w:r w:rsidRPr="0061054D">
        <w:rPr>
          <w:rFonts w:cs="Arial"/>
          <w:color w:val="1F497D" w:themeColor="text2"/>
          <w:lang w:val="en-GB"/>
        </w:rPr>
        <w:t>This offer will be a legal contract and the conditions of this contract must be adhered to. Any portion or all of the grant may be cancelled or recalled if any of the terms or conditions of the contract are violated.</w:t>
      </w:r>
    </w:p>
    <w:p w14:paraId="52D24B5E" w14:textId="77777777" w:rsidR="005772CB" w:rsidRPr="0061054D" w:rsidRDefault="005772CB" w:rsidP="000A4A78">
      <w:pPr>
        <w:rPr>
          <w:rFonts w:cs="Arial"/>
          <w:color w:val="1F497D" w:themeColor="text2"/>
          <w:lang w:val="en-GB"/>
        </w:rPr>
      </w:pPr>
    </w:p>
    <w:p w14:paraId="68A243AA" w14:textId="77777777" w:rsidR="002800B9" w:rsidRPr="0061054D" w:rsidRDefault="00BB34A4" w:rsidP="000A4A78">
      <w:pPr>
        <w:rPr>
          <w:rFonts w:cs="Arial"/>
          <w:color w:val="1F497D" w:themeColor="text2"/>
          <w:lang w:val="en-GB"/>
        </w:rPr>
      </w:pPr>
      <w:r w:rsidRPr="0061054D">
        <w:rPr>
          <w:rFonts w:cs="Arial"/>
          <w:color w:val="1F497D" w:themeColor="text2"/>
          <w:lang w:val="en-GB"/>
        </w:rPr>
        <w:t xml:space="preserve">There must be a bank account in the name of the organisation, under the control of a committee or board. All payment from the Foras na Gaeilge grant should be made from this account so that there is a written account available of all payments (e.g. cheque, direct debit, bank cards associated with the account, BACS etc.). </w:t>
      </w:r>
    </w:p>
    <w:p w14:paraId="340ACDE4" w14:textId="77777777" w:rsidR="002800B9" w:rsidRPr="0061054D" w:rsidRDefault="002800B9" w:rsidP="005772CB">
      <w:pPr>
        <w:jc w:val="both"/>
        <w:rPr>
          <w:rFonts w:cs="Arial"/>
          <w:color w:val="1F497D" w:themeColor="text2"/>
          <w:lang w:val="en-GB"/>
        </w:rPr>
      </w:pPr>
    </w:p>
    <w:p w14:paraId="1D896458" w14:textId="29E2BBD2" w:rsidR="002800B9" w:rsidRPr="0061054D" w:rsidRDefault="00BB34A4" w:rsidP="005772CB">
      <w:pPr>
        <w:jc w:val="both"/>
        <w:rPr>
          <w:rFonts w:cs="Arial"/>
          <w:b/>
          <w:bCs/>
          <w:color w:val="1F497D" w:themeColor="text2"/>
          <w:lang w:val="en-GB"/>
        </w:rPr>
      </w:pPr>
      <w:r w:rsidRPr="0061054D">
        <w:rPr>
          <w:rFonts w:cs="Arial"/>
          <w:b/>
          <w:bCs/>
          <w:color w:val="1F497D" w:themeColor="text2"/>
          <w:lang w:val="en-GB"/>
        </w:rPr>
        <w:t xml:space="preserve">A personal bank, visa or other card cannot be used and repayments will not be approved from the account to a personal card in any case. </w:t>
      </w:r>
    </w:p>
    <w:p w14:paraId="3ADB4681" w14:textId="77777777" w:rsidR="002800B9" w:rsidRPr="0061054D" w:rsidRDefault="002800B9" w:rsidP="005772CB">
      <w:pPr>
        <w:jc w:val="both"/>
        <w:rPr>
          <w:rFonts w:cs="Arial"/>
          <w:b/>
          <w:bCs/>
          <w:color w:val="1F497D" w:themeColor="text2"/>
          <w:lang w:val="en-GB"/>
        </w:rPr>
      </w:pPr>
    </w:p>
    <w:p w14:paraId="092CA818" w14:textId="77777777" w:rsidR="005772CB" w:rsidRPr="0061054D" w:rsidRDefault="00BB34A4" w:rsidP="005772CB">
      <w:pPr>
        <w:jc w:val="both"/>
        <w:rPr>
          <w:rFonts w:cs="Arial"/>
          <w:b/>
          <w:bCs/>
          <w:color w:val="1F497D" w:themeColor="text2"/>
          <w:lang w:val="en-GB"/>
        </w:rPr>
      </w:pPr>
      <w:r w:rsidRPr="0061054D">
        <w:rPr>
          <w:rFonts w:cs="Arial"/>
          <w:b/>
          <w:bCs/>
          <w:color w:val="1F497D" w:themeColor="text2"/>
          <w:lang w:val="en-GB"/>
        </w:rPr>
        <w:t xml:space="preserve">Foras na Gaeilge will not provide funding for payments made with cash.  </w:t>
      </w:r>
    </w:p>
    <w:p w14:paraId="11396368" w14:textId="77777777" w:rsidR="005772CB" w:rsidRPr="0061054D" w:rsidRDefault="005772CB" w:rsidP="005772CB">
      <w:pPr>
        <w:jc w:val="both"/>
        <w:rPr>
          <w:rFonts w:cs="Arial"/>
          <w:b/>
          <w:bCs/>
          <w:color w:val="1F497D" w:themeColor="text2"/>
          <w:lang w:val="en-GB"/>
        </w:rPr>
      </w:pPr>
    </w:p>
    <w:p w14:paraId="61A75995" w14:textId="77777777" w:rsidR="005772CB" w:rsidRPr="0061054D" w:rsidRDefault="00BB34A4" w:rsidP="005772CB">
      <w:pPr>
        <w:jc w:val="both"/>
        <w:rPr>
          <w:rFonts w:cs="Arial"/>
          <w:color w:val="1F497D" w:themeColor="text2"/>
          <w:lang w:val="en-GB"/>
        </w:rPr>
      </w:pPr>
      <w:r w:rsidRPr="0061054D">
        <w:rPr>
          <w:rFonts w:cs="Arial"/>
          <w:color w:val="1F497D" w:themeColor="text2"/>
          <w:lang w:val="en-GB"/>
        </w:rPr>
        <w:t xml:space="preserve">Foras na Gaeilge will not fund any spending not approved in advance. No grants will be paid retrospectively. </w:t>
      </w:r>
    </w:p>
    <w:p w14:paraId="6C2489EF" w14:textId="77777777" w:rsidR="005772CB" w:rsidRPr="0061054D" w:rsidRDefault="005772CB" w:rsidP="005772CB">
      <w:pPr>
        <w:jc w:val="both"/>
        <w:rPr>
          <w:rFonts w:cs="Arial"/>
          <w:color w:val="1F497D" w:themeColor="text2"/>
          <w:lang w:val="en-GB"/>
        </w:rPr>
      </w:pPr>
    </w:p>
    <w:p w14:paraId="50CC89BD" w14:textId="77777777" w:rsidR="005772CB" w:rsidRPr="0061054D" w:rsidRDefault="005772CB" w:rsidP="005772CB">
      <w:pPr>
        <w:jc w:val="both"/>
        <w:rPr>
          <w:rFonts w:cs="Arial"/>
          <w:color w:val="1F497D" w:themeColor="text2"/>
          <w:lang w:val="en-GB"/>
        </w:rPr>
      </w:pPr>
    </w:p>
    <w:p w14:paraId="51CCF180" w14:textId="77777777" w:rsidR="005772CB" w:rsidRPr="0061054D" w:rsidRDefault="00BB34A4" w:rsidP="00876935">
      <w:pPr>
        <w:rPr>
          <w:rFonts w:cs="Arial"/>
          <w:color w:val="1F497D" w:themeColor="text2"/>
          <w:lang w:val="en-GB"/>
        </w:rPr>
      </w:pPr>
      <w:r w:rsidRPr="0061054D">
        <w:rPr>
          <w:rFonts w:cs="Arial"/>
          <w:b/>
          <w:bCs/>
          <w:color w:val="1F497D" w:themeColor="text2"/>
          <w:lang w:val="en-GB"/>
        </w:rPr>
        <w:t>7. How can I give feedback, make a complaint or appeal?</w:t>
      </w:r>
    </w:p>
    <w:p w14:paraId="3E598D2C" w14:textId="77777777" w:rsidR="005772CB" w:rsidRPr="0061054D" w:rsidRDefault="005772CB" w:rsidP="00876935">
      <w:pPr>
        <w:rPr>
          <w:rFonts w:cs="Arial"/>
          <w:b/>
          <w:bCs/>
          <w:color w:val="1F497D" w:themeColor="text2"/>
          <w:u w:val="single"/>
          <w:lang w:val="en-GB"/>
        </w:rPr>
      </w:pPr>
    </w:p>
    <w:p w14:paraId="0C89AA61" w14:textId="77777777" w:rsidR="005772CB" w:rsidRPr="0061054D" w:rsidRDefault="00BB34A4" w:rsidP="00876935">
      <w:pPr>
        <w:rPr>
          <w:rFonts w:cs="Arial"/>
          <w:bCs/>
          <w:color w:val="1F497D" w:themeColor="text2"/>
          <w:lang w:val="en-GB"/>
        </w:rPr>
      </w:pPr>
      <w:r w:rsidRPr="0061054D">
        <w:rPr>
          <w:rFonts w:cs="Arial"/>
          <w:color w:val="1F497D" w:themeColor="text2"/>
          <w:lang w:val="en-GB"/>
        </w:rPr>
        <w:t>Foras na Gaeilge welcomes any recommendations or feedback you may have about this scheme.</w:t>
      </w:r>
    </w:p>
    <w:p w14:paraId="1859F31A" w14:textId="77777777" w:rsidR="005772CB" w:rsidRPr="0061054D" w:rsidRDefault="005772CB" w:rsidP="00876935">
      <w:pPr>
        <w:rPr>
          <w:rFonts w:cs="Arial"/>
          <w:bCs/>
          <w:color w:val="1F497D" w:themeColor="text2"/>
          <w:lang w:val="en-GB"/>
        </w:rPr>
      </w:pPr>
    </w:p>
    <w:p w14:paraId="4DCFF833" w14:textId="77777777" w:rsidR="005772CB" w:rsidRPr="0061054D" w:rsidRDefault="00BB34A4" w:rsidP="00876935">
      <w:pPr>
        <w:rPr>
          <w:rFonts w:cs="Arial"/>
          <w:bCs/>
          <w:color w:val="1F497D" w:themeColor="text2"/>
          <w:lang w:val="en-GB"/>
        </w:rPr>
      </w:pPr>
      <w:r w:rsidRPr="0061054D">
        <w:rPr>
          <w:rFonts w:cs="Arial"/>
          <w:color w:val="1F497D" w:themeColor="text2"/>
          <w:lang w:val="en-GB"/>
        </w:rPr>
        <w:t>If you have cause for complaint about this scheme this can be made known to Foras na Gaeilge as well.</w:t>
      </w:r>
    </w:p>
    <w:p w14:paraId="3E718881" w14:textId="77777777" w:rsidR="005772CB" w:rsidRPr="0061054D" w:rsidRDefault="005772CB" w:rsidP="00876935">
      <w:pPr>
        <w:rPr>
          <w:rFonts w:cs="Arial"/>
          <w:bCs/>
          <w:color w:val="1F497D" w:themeColor="text2"/>
          <w:lang w:val="en-GB"/>
        </w:rPr>
      </w:pPr>
    </w:p>
    <w:p w14:paraId="248E9DBF" w14:textId="15FBCFBB" w:rsidR="005772CB" w:rsidRPr="0061054D" w:rsidRDefault="00BB34A4" w:rsidP="00876935">
      <w:pPr>
        <w:rPr>
          <w:rFonts w:cs="Arial"/>
          <w:color w:val="1F497D" w:themeColor="text2"/>
          <w:lang w:val="en-GB"/>
        </w:rPr>
      </w:pPr>
      <w:r w:rsidRPr="0061054D">
        <w:rPr>
          <w:rFonts w:cs="Arial"/>
          <w:color w:val="1F497D" w:themeColor="text2"/>
          <w:lang w:val="en-GB"/>
        </w:rPr>
        <w:t>Foras na Gaeilge has an appeals process in place. If you are not happy with the decision made in respect of your application you can seek in writing a review within fourteen days from the date of the offer about the decision. All appeals must be based on these grounds only:</w:t>
      </w:r>
    </w:p>
    <w:p w14:paraId="0E467CE9" w14:textId="77777777" w:rsidR="005772CB" w:rsidRPr="0061054D" w:rsidRDefault="00BB34A4" w:rsidP="00876935">
      <w:pPr>
        <w:numPr>
          <w:ilvl w:val="0"/>
          <w:numId w:val="1"/>
        </w:numPr>
        <w:rPr>
          <w:rFonts w:cs="Arial"/>
          <w:color w:val="1F497D" w:themeColor="text2"/>
          <w:lang w:val="en-GB"/>
        </w:rPr>
      </w:pPr>
      <w:r w:rsidRPr="0061054D">
        <w:rPr>
          <w:rFonts w:cs="Arial"/>
          <w:color w:val="1F497D" w:themeColor="text2"/>
          <w:lang w:val="en-GB"/>
        </w:rPr>
        <w:t>That Foras na Gaeilge misread the information given during the assessment.</w:t>
      </w:r>
    </w:p>
    <w:p w14:paraId="4132A5ED" w14:textId="77777777" w:rsidR="005772CB" w:rsidRPr="0061054D" w:rsidRDefault="00BB34A4" w:rsidP="00876935">
      <w:pPr>
        <w:numPr>
          <w:ilvl w:val="0"/>
          <w:numId w:val="1"/>
        </w:numPr>
        <w:rPr>
          <w:rFonts w:cs="Arial"/>
          <w:color w:val="1F497D" w:themeColor="text2"/>
          <w:lang w:val="en-GB"/>
        </w:rPr>
      </w:pPr>
      <w:r w:rsidRPr="0061054D">
        <w:rPr>
          <w:rFonts w:cs="Arial"/>
          <w:color w:val="1F497D" w:themeColor="text2"/>
          <w:lang w:val="en-GB"/>
        </w:rPr>
        <w:t xml:space="preserve">That Foras na Gaeilge departed, in a substantial way, from the assessment process itself. </w:t>
      </w:r>
    </w:p>
    <w:p w14:paraId="4F14402D" w14:textId="77777777" w:rsidR="00B67017" w:rsidRPr="00510665" w:rsidRDefault="00B67017">
      <w:pPr>
        <w:rPr>
          <w:lang w:val="en-GB"/>
        </w:rPr>
      </w:pPr>
    </w:p>
    <w:sectPr w:rsidR="00B67017" w:rsidRPr="00510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D82"/>
    <w:multiLevelType w:val="hybridMultilevel"/>
    <w:tmpl w:val="1E7CC32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15:restartNumberingAfterBreak="0">
    <w:nsid w:val="161B3989"/>
    <w:multiLevelType w:val="hybridMultilevel"/>
    <w:tmpl w:val="09A08060"/>
    <w:lvl w:ilvl="0" w:tplc="9768042E">
      <w:start w:val="1"/>
      <w:numFmt w:val="bullet"/>
      <w:lvlText w:val=""/>
      <w:lvlJc w:val="left"/>
      <w:pPr>
        <w:ind w:left="720" w:hanging="360"/>
      </w:pPr>
      <w:rPr>
        <w:rFonts w:ascii="Symbol" w:hAnsi="Symbol" w:hint="default"/>
      </w:rPr>
    </w:lvl>
    <w:lvl w:ilvl="1" w:tplc="960AA5F8" w:tentative="1">
      <w:start w:val="1"/>
      <w:numFmt w:val="bullet"/>
      <w:lvlText w:val="o"/>
      <w:lvlJc w:val="left"/>
      <w:pPr>
        <w:ind w:left="1440" w:hanging="360"/>
      </w:pPr>
      <w:rPr>
        <w:rFonts w:ascii="Courier New" w:hAnsi="Courier New" w:cs="Courier New" w:hint="default"/>
      </w:rPr>
    </w:lvl>
    <w:lvl w:ilvl="2" w:tplc="C4102F0E" w:tentative="1">
      <w:start w:val="1"/>
      <w:numFmt w:val="bullet"/>
      <w:lvlText w:val=""/>
      <w:lvlJc w:val="left"/>
      <w:pPr>
        <w:ind w:left="2160" w:hanging="360"/>
      </w:pPr>
      <w:rPr>
        <w:rFonts w:ascii="Wingdings" w:hAnsi="Wingdings" w:hint="default"/>
      </w:rPr>
    </w:lvl>
    <w:lvl w:ilvl="3" w:tplc="8B7EE48E" w:tentative="1">
      <w:start w:val="1"/>
      <w:numFmt w:val="bullet"/>
      <w:lvlText w:val=""/>
      <w:lvlJc w:val="left"/>
      <w:pPr>
        <w:ind w:left="2880" w:hanging="360"/>
      </w:pPr>
      <w:rPr>
        <w:rFonts w:ascii="Symbol" w:hAnsi="Symbol" w:hint="default"/>
      </w:rPr>
    </w:lvl>
    <w:lvl w:ilvl="4" w:tplc="D08062F8" w:tentative="1">
      <w:start w:val="1"/>
      <w:numFmt w:val="bullet"/>
      <w:lvlText w:val="o"/>
      <w:lvlJc w:val="left"/>
      <w:pPr>
        <w:ind w:left="3600" w:hanging="360"/>
      </w:pPr>
      <w:rPr>
        <w:rFonts w:ascii="Courier New" w:hAnsi="Courier New" w:cs="Courier New" w:hint="default"/>
      </w:rPr>
    </w:lvl>
    <w:lvl w:ilvl="5" w:tplc="2BFE00C0" w:tentative="1">
      <w:start w:val="1"/>
      <w:numFmt w:val="bullet"/>
      <w:lvlText w:val=""/>
      <w:lvlJc w:val="left"/>
      <w:pPr>
        <w:ind w:left="4320" w:hanging="360"/>
      </w:pPr>
      <w:rPr>
        <w:rFonts w:ascii="Wingdings" w:hAnsi="Wingdings" w:hint="default"/>
      </w:rPr>
    </w:lvl>
    <w:lvl w:ilvl="6" w:tplc="05AA9462" w:tentative="1">
      <w:start w:val="1"/>
      <w:numFmt w:val="bullet"/>
      <w:lvlText w:val=""/>
      <w:lvlJc w:val="left"/>
      <w:pPr>
        <w:ind w:left="5040" w:hanging="360"/>
      </w:pPr>
      <w:rPr>
        <w:rFonts w:ascii="Symbol" w:hAnsi="Symbol" w:hint="default"/>
      </w:rPr>
    </w:lvl>
    <w:lvl w:ilvl="7" w:tplc="DF4885C6" w:tentative="1">
      <w:start w:val="1"/>
      <w:numFmt w:val="bullet"/>
      <w:lvlText w:val="o"/>
      <w:lvlJc w:val="left"/>
      <w:pPr>
        <w:ind w:left="5760" w:hanging="360"/>
      </w:pPr>
      <w:rPr>
        <w:rFonts w:ascii="Courier New" w:hAnsi="Courier New" w:cs="Courier New" w:hint="default"/>
      </w:rPr>
    </w:lvl>
    <w:lvl w:ilvl="8" w:tplc="A44EB118" w:tentative="1">
      <w:start w:val="1"/>
      <w:numFmt w:val="bullet"/>
      <w:lvlText w:val=""/>
      <w:lvlJc w:val="left"/>
      <w:pPr>
        <w:ind w:left="6480" w:hanging="360"/>
      </w:pPr>
      <w:rPr>
        <w:rFonts w:ascii="Wingdings" w:hAnsi="Wingdings" w:hint="default"/>
      </w:rPr>
    </w:lvl>
  </w:abstractNum>
  <w:abstractNum w:abstractNumId="2" w15:restartNumberingAfterBreak="0">
    <w:nsid w:val="1A6B3FE6"/>
    <w:multiLevelType w:val="hybridMultilevel"/>
    <w:tmpl w:val="32343BE2"/>
    <w:lvl w:ilvl="0" w:tplc="08589A50">
      <w:start w:val="1"/>
      <w:numFmt w:val="bullet"/>
      <w:lvlText w:val=""/>
      <w:lvlJc w:val="left"/>
      <w:pPr>
        <w:ind w:left="720" w:hanging="360"/>
      </w:pPr>
      <w:rPr>
        <w:rFonts w:ascii="Symbol" w:hAnsi="Symbol" w:hint="default"/>
      </w:rPr>
    </w:lvl>
    <w:lvl w:ilvl="1" w:tplc="9A228310" w:tentative="1">
      <w:start w:val="1"/>
      <w:numFmt w:val="bullet"/>
      <w:lvlText w:val="o"/>
      <w:lvlJc w:val="left"/>
      <w:pPr>
        <w:ind w:left="1440" w:hanging="360"/>
      </w:pPr>
      <w:rPr>
        <w:rFonts w:ascii="Courier New" w:hAnsi="Courier New" w:cs="Courier New" w:hint="default"/>
      </w:rPr>
    </w:lvl>
    <w:lvl w:ilvl="2" w:tplc="5A3C0D94" w:tentative="1">
      <w:start w:val="1"/>
      <w:numFmt w:val="bullet"/>
      <w:lvlText w:val=""/>
      <w:lvlJc w:val="left"/>
      <w:pPr>
        <w:ind w:left="2160" w:hanging="360"/>
      </w:pPr>
      <w:rPr>
        <w:rFonts w:ascii="Wingdings" w:hAnsi="Wingdings" w:hint="default"/>
      </w:rPr>
    </w:lvl>
    <w:lvl w:ilvl="3" w:tplc="45F8A96C" w:tentative="1">
      <w:start w:val="1"/>
      <w:numFmt w:val="bullet"/>
      <w:lvlText w:val=""/>
      <w:lvlJc w:val="left"/>
      <w:pPr>
        <w:ind w:left="2880" w:hanging="360"/>
      </w:pPr>
      <w:rPr>
        <w:rFonts w:ascii="Symbol" w:hAnsi="Symbol" w:hint="default"/>
      </w:rPr>
    </w:lvl>
    <w:lvl w:ilvl="4" w:tplc="34B67B92" w:tentative="1">
      <w:start w:val="1"/>
      <w:numFmt w:val="bullet"/>
      <w:lvlText w:val="o"/>
      <w:lvlJc w:val="left"/>
      <w:pPr>
        <w:ind w:left="3600" w:hanging="360"/>
      </w:pPr>
      <w:rPr>
        <w:rFonts w:ascii="Courier New" w:hAnsi="Courier New" w:cs="Courier New" w:hint="default"/>
      </w:rPr>
    </w:lvl>
    <w:lvl w:ilvl="5" w:tplc="1A2A377C" w:tentative="1">
      <w:start w:val="1"/>
      <w:numFmt w:val="bullet"/>
      <w:lvlText w:val=""/>
      <w:lvlJc w:val="left"/>
      <w:pPr>
        <w:ind w:left="4320" w:hanging="360"/>
      </w:pPr>
      <w:rPr>
        <w:rFonts w:ascii="Wingdings" w:hAnsi="Wingdings" w:hint="default"/>
      </w:rPr>
    </w:lvl>
    <w:lvl w:ilvl="6" w:tplc="12EA10EC" w:tentative="1">
      <w:start w:val="1"/>
      <w:numFmt w:val="bullet"/>
      <w:lvlText w:val=""/>
      <w:lvlJc w:val="left"/>
      <w:pPr>
        <w:ind w:left="5040" w:hanging="360"/>
      </w:pPr>
      <w:rPr>
        <w:rFonts w:ascii="Symbol" w:hAnsi="Symbol" w:hint="default"/>
      </w:rPr>
    </w:lvl>
    <w:lvl w:ilvl="7" w:tplc="7AA69234" w:tentative="1">
      <w:start w:val="1"/>
      <w:numFmt w:val="bullet"/>
      <w:lvlText w:val="o"/>
      <w:lvlJc w:val="left"/>
      <w:pPr>
        <w:ind w:left="5760" w:hanging="360"/>
      </w:pPr>
      <w:rPr>
        <w:rFonts w:ascii="Courier New" w:hAnsi="Courier New" w:cs="Courier New" w:hint="default"/>
      </w:rPr>
    </w:lvl>
    <w:lvl w:ilvl="8" w:tplc="6C22AF18" w:tentative="1">
      <w:start w:val="1"/>
      <w:numFmt w:val="bullet"/>
      <w:lvlText w:val=""/>
      <w:lvlJc w:val="left"/>
      <w:pPr>
        <w:ind w:left="6480" w:hanging="360"/>
      </w:pPr>
      <w:rPr>
        <w:rFonts w:ascii="Wingdings" w:hAnsi="Wingdings" w:hint="default"/>
      </w:rPr>
    </w:lvl>
  </w:abstractNum>
  <w:abstractNum w:abstractNumId="3" w15:restartNumberingAfterBreak="0">
    <w:nsid w:val="1C907985"/>
    <w:multiLevelType w:val="multilevel"/>
    <w:tmpl w:val="083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C03BF7"/>
    <w:multiLevelType w:val="multilevel"/>
    <w:tmpl w:val="083C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FA6B06"/>
    <w:multiLevelType w:val="hybridMultilevel"/>
    <w:tmpl w:val="36FA62DC"/>
    <w:lvl w:ilvl="0" w:tplc="8980584E">
      <w:start w:val="1"/>
      <w:numFmt w:val="bullet"/>
      <w:lvlText w:val=""/>
      <w:lvlJc w:val="left"/>
      <w:pPr>
        <w:ind w:left="720" w:hanging="360"/>
      </w:pPr>
      <w:rPr>
        <w:rFonts w:ascii="Symbol" w:hAnsi="Symbol" w:hint="default"/>
      </w:rPr>
    </w:lvl>
    <w:lvl w:ilvl="1" w:tplc="3F7618EC" w:tentative="1">
      <w:start w:val="1"/>
      <w:numFmt w:val="bullet"/>
      <w:lvlText w:val="o"/>
      <w:lvlJc w:val="left"/>
      <w:pPr>
        <w:ind w:left="1440" w:hanging="360"/>
      </w:pPr>
      <w:rPr>
        <w:rFonts w:ascii="Courier New" w:hAnsi="Courier New" w:cs="Courier New" w:hint="default"/>
      </w:rPr>
    </w:lvl>
    <w:lvl w:ilvl="2" w:tplc="6AFA571C" w:tentative="1">
      <w:start w:val="1"/>
      <w:numFmt w:val="bullet"/>
      <w:lvlText w:val=""/>
      <w:lvlJc w:val="left"/>
      <w:pPr>
        <w:ind w:left="2160" w:hanging="360"/>
      </w:pPr>
      <w:rPr>
        <w:rFonts w:ascii="Wingdings" w:hAnsi="Wingdings" w:hint="default"/>
      </w:rPr>
    </w:lvl>
    <w:lvl w:ilvl="3" w:tplc="214E0D0C" w:tentative="1">
      <w:start w:val="1"/>
      <w:numFmt w:val="bullet"/>
      <w:lvlText w:val=""/>
      <w:lvlJc w:val="left"/>
      <w:pPr>
        <w:ind w:left="2880" w:hanging="360"/>
      </w:pPr>
      <w:rPr>
        <w:rFonts w:ascii="Symbol" w:hAnsi="Symbol" w:hint="default"/>
      </w:rPr>
    </w:lvl>
    <w:lvl w:ilvl="4" w:tplc="CADC025C" w:tentative="1">
      <w:start w:val="1"/>
      <w:numFmt w:val="bullet"/>
      <w:lvlText w:val="o"/>
      <w:lvlJc w:val="left"/>
      <w:pPr>
        <w:ind w:left="3600" w:hanging="360"/>
      </w:pPr>
      <w:rPr>
        <w:rFonts w:ascii="Courier New" w:hAnsi="Courier New" w:cs="Courier New" w:hint="default"/>
      </w:rPr>
    </w:lvl>
    <w:lvl w:ilvl="5" w:tplc="C180D748" w:tentative="1">
      <w:start w:val="1"/>
      <w:numFmt w:val="bullet"/>
      <w:lvlText w:val=""/>
      <w:lvlJc w:val="left"/>
      <w:pPr>
        <w:ind w:left="4320" w:hanging="360"/>
      </w:pPr>
      <w:rPr>
        <w:rFonts w:ascii="Wingdings" w:hAnsi="Wingdings" w:hint="default"/>
      </w:rPr>
    </w:lvl>
    <w:lvl w:ilvl="6" w:tplc="76DEA404" w:tentative="1">
      <w:start w:val="1"/>
      <w:numFmt w:val="bullet"/>
      <w:lvlText w:val=""/>
      <w:lvlJc w:val="left"/>
      <w:pPr>
        <w:ind w:left="5040" w:hanging="360"/>
      </w:pPr>
      <w:rPr>
        <w:rFonts w:ascii="Symbol" w:hAnsi="Symbol" w:hint="default"/>
      </w:rPr>
    </w:lvl>
    <w:lvl w:ilvl="7" w:tplc="C540DEF0" w:tentative="1">
      <w:start w:val="1"/>
      <w:numFmt w:val="bullet"/>
      <w:lvlText w:val="o"/>
      <w:lvlJc w:val="left"/>
      <w:pPr>
        <w:ind w:left="5760" w:hanging="360"/>
      </w:pPr>
      <w:rPr>
        <w:rFonts w:ascii="Courier New" w:hAnsi="Courier New" w:cs="Courier New" w:hint="default"/>
      </w:rPr>
    </w:lvl>
    <w:lvl w:ilvl="8" w:tplc="3502EAC4" w:tentative="1">
      <w:start w:val="1"/>
      <w:numFmt w:val="bullet"/>
      <w:lvlText w:val=""/>
      <w:lvlJc w:val="left"/>
      <w:pPr>
        <w:ind w:left="6480" w:hanging="360"/>
      </w:pPr>
      <w:rPr>
        <w:rFonts w:ascii="Wingdings" w:hAnsi="Wingdings" w:hint="default"/>
      </w:rPr>
    </w:lvl>
  </w:abstractNum>
  <w:abstractNum w:abstractNumId="6" w15:restartNumberingAfterBreak="0">
    <w:nsid w:val="2CED2D35"/>
    <w:multiLevelType w:val="hybridMultilevel"/>
    <w:tmpl w:val="1332A14C"/>
    <w:lvl w:ilvl="0" w:tplc="083C0001">
      <w:start w:val="1"/>
      <w:numFmt w:val="bullet"/>
      <w:lvlText w:val=""/>
      <w:lvlJc w:val="left"/>
      <w:pPr>
        <w:ind w:left="1440" w:hanging="360"/>
      </w:pPr>
      <w:rPr>
        <w:rFonts w:ascii="Symbol" w:hAnsi="Symbol"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7" w15:restartNumberingAfterBreak="0">
    <w:nsid w:val="31525D4F"/>
    <w:multiLevelType w:val="hybridMultilevel"/>
    <w:tmpl w:val="C838BF30"/>
    <w:lvl w:ilvl="0" w:tplc="4B5C7470">
      <w:start w:val="1"/>
      <w:numFmt w:val="bullet"/>
      <w:lvlText w:val=""/>
      <w:lvlJc w:val="left"/>
      <w:pPr>
        <w:ind w:left="720" w:hanging="360"/>
      </w:pPr>
      <w:rPr>
        <w:rFonts w:ascii="Symbol" w:hAnsi="Symbol" w:hint="default"/>
      </w:rPr>
    </w:lvl>
    <w:lvl w:ilvl="1" w:tplc="62D29B24" w:tentative="1">
      <w:start w:val="1"/>
      <w:numFmt w:val="bullet"/>
      <w:lvlText w:val="o"/>
      <w:lvlJc w:val="left"/>
      <w:pPr>
        <w:ind w:left="1440" w:hanging="360"/>
      </w:pPr>
      <w:rPr>
        <w:rFonts w:ascii="Courier New" w:hAnsi="Courier New" w:cs="Courier New" w:hint="default"/>
      </w:rPr>
    </w:lvl>
    <w:lvl w:ilvl="2" w:tplc="4000AB06" w:tentative="1">
      <w:start w:val="1"/>
      <w:numFmt w:val="bullet"/>
      <w:lvlText w:val=""/>
      <w:lvlJc w:val="left"/>
      <w:pPr>
        <w:ind w:left="2160" w:hanging="360"/>
      </w:pPr>
      <w:rPr>
        <w:rFonts w:ascii="Wingdings" w:hAnsi="Wingdings" w:hint="default"/>
      </w:rPr>
    </w:lvl>
    <w:lvl w:ilvl="3" w:tplc="73F4D648" w:tentative="1">
      <w:start w:val="1"/>
      <w:numFmt w:val="bullet"/>
      <w:lvlText w:val=""/>
      <w:lvlJc w:val="left"/>
      <w:pPr>
        <w:ind w:left="2880" w:hanging="360"/>
      </w:pPr>
      <w:rPr>
        <w:rFonts w:ascii="Symbol" w:hAnsi="Symbol" w:hint="default"/>
      </w:rPr>
    </w:lvl>
    <w:lvl w:ilvl="4" w:tplc="436E55D2" w:tentative="1">
      <w:start w:val="1"/>
      <w:numFmt w:val="bullet"/>
      <w:lvlText w:val="o"/>
      <w:lvlJc w:val="left"/>
      <w:pPr>
        <w:ind w:left="3600" w:hanging="360"/>
      </w:pPr>
      <w:rPr>
        <w:rFonts w:ascii="Courier New" w:hAnsi="Courier New" w:cs="Courier New" w:hint="default"/>
      </w:rPr>
    </w:lvl>
    <w:lvl w:ilvl="5" w:tplc="B186DFF6" w:tentative="1">
      <w:start w:val="1"/>
      <w:numFmt w:val="bullet"/>
      <w:lvlText w:val=""/>
      <w:lvlJc w:val="left"/>
      <w:pPr>
        <w:ind w:left="4320" w:hanging="360"/>
      </w:pPr>
      <w:rPr>
        <w:rFonts w:ascii="Wingdings" w:hAnsi="Wingdings" w:hint="default"/>
      </w:rPr>
    </w:lvl>
    <w:lvl w:ilvl="6" w:tplc="9BFED986" w:tentative="1">
      <w:start w:val="1"/>
      <w:numFmt w:val="bullet"/>
      <w:lvlText w:val=""/>
      <w:lvlJc w:val="left"/>
      <w:pPr>
        <w:ind w:left="5040" w:hanging="360"/>
      </w:pPr>
      <w:rPr>
        <w:rFonts w:ascii="Symbol" w:hAnsi="Symbol" w:hint="default"/>
      </w:rPr>
    </w:lvl>
    <w:lvl w:ilvl="7" w:tplc="90766C46" w:tentative="1">
      <w:start w:val="1"/>
      <w:numFmt w:val="bullet"/>
      <w:lvlText w:val="o"/>
      <w:lvlJc w:val="left"/>
      <w:pPr>
        <w:ind w:left="5760" w:hanging="360"/>
      </w:pPr>
      <w:rPr>
        <w:rFonts w:ascii="Courier New" w:hAnsi="Courier New" w:cs="Courier New" w:hint="default"/>
      </w:rPr>
    </w:lvl>
    <w:lvl w:ilvl="8" w:tplc="131EC1B2" w:tentative="1">
      <w:start w:val="1"/>
      <w:numFmt w:val="bullet"/>
      <w:lvlText w:val=""/>
      <w:lvlJc w:val="left"/>
      <w:pPr>
        <w:ind w:left="6480" w:hanging="360"/>
      </w:pPr>
      <w:rPr>
        <w:rFonts w:ascii="Wingdings" w:hAnsi="Wingdings" w:hint="default"/>
      </w:rPr>
    </w:lvl>
  </w:abstractNum>
  <w:abstractNum w:abstractNumId="8" w15:restartNumberingAfterBreak="0">
    <w:nsid w:val="33D359F5"/>
    <w:multiLevelType w:val="hybridMultilevel"/>
    <w:tmpl w:val="6D92EC16"/>
    <w:lvl w:ilvl="0" w:tplc="6B228C4A">
      <w:start w:val="1"/>
      <w:numFmt w:val="decimal"/>
      <w:lvlText w:val="%1."/>
      <w:lvlJc w:val="left"/>
      <w:pPr>
        <w:ind w:left="720" w:hanging="360"/>
      </w:pPr>
      <w:rPr>
        <w:rFonts w:cs="Times New Roman" w:hint="default"/>
      </w:rPr>
    </w:lvl>
    <w:lvl w:ilvl="1" w:tplc="7DAA5A20" w:tentative="1">
      <w:start w:val="1"/>
      <w:numFmt w:val="lowerLetter"/>
      <w:lvlText w:val="%2."/>
      <w:lvlJc w:val="left"/>
      <w:pPr>
        <w:ind w:left="1440" w:hanging="360"/>
      </w:pPr>
      <w:rPr>
        <w:rFonts w:cs="Times New Roman"/>
      </w:rPr>
    </w:lvl>
    <w:lvl w:ilvl="2" w:tplc="E9EA468E" w:tentative="1">
      <w:start w:val="1"/>
      <w:numFmt w:val="lowerRoman"/>
      <w:lvlText w:val="%3."/>
      <w:lvlJc w:val="right"/>
      <w:pPr>
        <w:ind w:left="2160" w:hanging="180"/>
      </w:pPr>
      <w:rPr>
        <w:rFonts w:cs="Times New Roman"/>
      </w:rPr>
    </w:lvl>
    <w:lvl w:ilvl="3" w:tplc="0E30A312" w:tentative="1">
      <w:start w:val="1"/>
      <w:numFmt w:val="decimal"/>
      <w:lvlText w:val="%4."/>
      <w:lvlJc w:val="left"/>
      <w:pPr>
        <w:ind w:left="2880" w:hanging="360"/>
      </w:pPr>
      <w:rPr>
        <w:rFonts w:cs="Times New Roman"/>
      </w:rPr>
    </w:lvl>
    <w:lvl w:ilvl="4" w:tplc="5AF4D67C" w:tentative="1">
      <w:start w:val="1"/>
      <w:numFmt w:val="lowerLetter"/>
      <w:lvlText w:val="%5."/>
      <w:lvlJc w:val="left"/>
      <w:pPr>
        <w:ind w:left="3600" w:hanging="360"/>
      </w:pPr>
      <w:rPr>
        <w:rFonts w:cs="Times New Roman"/>
      </w:rPr>
    </w:lvl>
    <w:lvl w:ilvl="5" w:tplc="FC084FF6" w:tentative="1">
      <w:start w:val="1"/>
      <w:numFmt w:val="lowerRoman"/>
      <w:lvlText w:val="%6."/>
      <w:lvlJc w:val="right"/>
      <w:pPr>
        <w:ind w:left="4320" w:hanging="180"/>
      </w:pPr>
      <w:rPr>
        <w:rFonts w:cs="Times New Roman"/>
      </w:rPr>
    </w:lvl>
    <w:lvl w:ilvl="6" w:tplc="2AA8BDD2" w:tentative="1">
      <w:start w:val="1"/>
      <w:numFmt w:val="decimal"/>
      <w:lvlText w:val="%7."/>
      <w:lvlJc w:val="left"/>
      <w:pPr>
        <w:ind w:left="5040" w:hanging="360"/>
      </w:pPr>
      <w:rPr>
        <w:rFonts w:cs="Times New Roman"/>
      </w:rPr>
    </w:lvl>
    <w:lvl w:ilvl="7" w:tplc="C24A221C" w:tentative="1">
      <w:start w:val="1"/>
      <w:numFmt w:val="lowerLetter"/>
      <w:lvlText w:val="%8."/>
      <w:lvlJc w:val="left"/>
      <w:pPr>
        <w:ind w:left="5760" w:hanging="360"/>
      </w:pPr>
      <w:rPr>
        <w:rFonts w:cs="Times New Roman"/>
      </w:rPr>
    </w:lvl>
    <w:lvl w:ilvl="8" w:tplc="107252BE" w:tentative="1">
      <w:start w:val="1"/>
      <w:numFmt w:val="lowerRoman"/>
      <w:lvlText w:val="%9."/>
      <w:lvlJc w:val="right"/>
      <w:pPr>
        <w:ind w:left="6480" w:hanging="180"/>
      </w:pPr>
      <w:rPr>
        <w:rFonts w:cs="Times New Roman"/>
      </w:rPr>
    </w:lvl>
  </w:abstractNum>
  <w:abstractNum w:abstractNumId="9" w15:restartNumberingAfterBreak="0">
    <w:nsid w:val="470707E9"/>
    <w:multiLevelType w:val="hybridMultilevel"/>
    <w:tmpl w:val="2B92EFDA"/>
    <w:lvl w:ilvl="0" w:tplc="76EE1646">
      <w:start w:val="1"/>
      <w:numFmt w:val="bullet"/>
      <w:lvlText w:val=""/>
      <w:lvlJc w:val="left"/>
      <w:pPr>
        <w:ind w:left="720" w:hanging="360"/>
      </w:pPr>
      <w:rPr>
        <w:rFonts w:ascii="Symbol" w:hAnsi="Symbol" w:hint="default"/>
      </w:rPr>
    </w:lvl>
    <w:lvl w:ilvl="1" w:tplc="EC702736" w:tentative="1">
      <w:start w:val="1"/>
      <w:numFmt w:val="bullet"/>
      <w:lvlText w:val="o"/>
      <w:lvlJc w:val="left"/>
      <w:pPr>
        <w:ind w:left="1440" w:hanging="360"/>
      </w:pPr>
      <w:rPr>
        <w:rFonts w:ascii="Courier New" w:hAnsi="Courier New" w:cs="Courier New" w:hint="default"/>
      </w:rPr>
    </w:lvl>
    <w:lvl w:ilvl="2" w:tplc="85B26086" w:tentative="1">
      <w:start w:val="1"/>
      <w:numFmt w:val="bullet"/>
      <w:lvlText w:val=""/>
      <w:lvlJc w:val="left"/>
      <w:pPr>
        <w:ind w:left="2160" w:hanging="360"/>
      </w:pPr>
      <w:rPr>
        <w:rFonts w:ascii="Wingdings" w:hAnsi="Wingdings" w:hint="default"/>
      </w:rPr>
    </w:lvl>
    <w:lvl w:ilvl="3" w:tplc="88F6E640" w:tentative="1">
      <w:start w:val="1"/>
      <w:numFmt w:val="bullet"/>
      <w:lvlText w:val=""/>
      <w:lvlJc w:val="left"/>
      <w:pPr>
        <w:ind w:left="2880" w:hanging="360"/>
      </w:pPr>
      <w:rPr>
        <w:rFonts w:ascii="Symbol" w:hAnsi="Symbol" w:hint="default"/>
      </w:rPr>
    </w:lvl>
    <w:lvl w:ilvl="4" w:tplc="D51C0A16" w:tentative="1">
      <w:start w:val="1"/>
      <w:numFmt w:val="bullet"/>
      <w:lvlText w:val="o"/>
      <w:lvlJc w:val="left"/>
      <w:pPr>
        <w:ind w:left="3600" w:hanging="360"/>
      </w:pPr>
      <w:rPr>
        <w:rFonts w:ascii="Courier New" w:hAnsi="Courier New" w:cs="Courier New" w:hint="default"/>
      </w:rPr>
    </w:lvl>
    <w:lvl w:ilvl="5" w:tplc="4BD8EF4C" w:tentative="1">
      <w:start w:val="1"/>
      <w:numFmt w:val="bullet"/>
      <w:lvlText w:val=""/>
      <w:lvlJc w:val="left"/>
      <w:pPr>
        <w:ind w:left="4320" w:hanging="360"/>
      </w:pPr>
      <w:rPr>
        <w:rFonts w:ascii="Wingdings" w:hAnsi="Wingdings" w:hint="default"/>
      </w:rPr>
    </w:lvl>
    <w:lvl w:ilvl="6" w:tplc="CC98716C" w:tentative="1">
      <w:start w:val="1"/>
      <w:numFmt w:val="bullet"/>
      <w:lvlText w:val=""/>
      <w:lvlJc w:val="left"/>
      <w:pPr>
        <w:ind w:left="5040" w:hanging="360"/>
      </w:pPr>
      <w:rPr>
        <w:rFonts w:ascii="Symbol" w:hAnsi="Symbol" w:hint="default"/>
      </w:rPr>
    </w:lvl>
    <w:lvl w:ilvl="7" w:tplc="DB1420FE" w:tentative="1">
      <w:start w:val="1"/>
      <w:numFmt w:val="bullet"/>
      <w:lvlText w:val="o"/>
      <w:lvlJc w:val="left"/>
      <w:pPr>
        <w:ind w:left="5760" w:hanging="360"/>
      </w:pPr>
      <w:rPr>
        <w:rFonts w:ascii="Courier New" w:hAnsi="Courier New" w:cs="Courier New" w:hint="default"/>
      </w:rPr>
    </w:lvl>
    <w:lvl w:ilvl="8" w:tplc="1EC263D6" w:tentative="1">
      <w:start w:val="1"/>
      <w:numFmt w:val="bullet"/>
      <w:lvlText w:val=""/>
      <w:lvlJc w:val="left"/>
      <w:pPr>
        <w:ind w:left="6480" w:hanging="360"/>
      </w:pPr>
      <w:rPr>
        <w:rFonts w:ascii="Wingdings" w:hAnsi="Wingdings" w:hint="default"/>
      </w:rPr>
    </w:lvl>
  </w:abstractNum>
  <w:abstractNum w:abstractNumId="10" w15:restartNumberingAfterBreak="0">
    <w:nsid w:val="495C1A7E"/>
    <w:multiLevelType w:val="hybridMultilevel"/>
    <w:tmpl w:val="12025CFA"/>
    <w:lvl w:ilvl="0" w:tplc="D296620C">
      <w:numFmt w:val="bullet"/>
      <w:lvlText w:val="•"/>
      <w:lvlJc w:val="left"/>
      <w:pPr>
        <w:ind w:left="720" w:hanging="360"/>
      </w:pPr>
      <w:rPr>
        <w:rFonts w:ascii="Calibri" w:eastAsiaTheme="minorHAnsi" w:hAnsi="Calibri" w:cs="Calibri" w:hint="default"/>
      </w:rPr>
    </w:lvl>
    <w:lvl w:ilvl="1" w:tplc="E8884AA6" w:tentative="1">
      <w:start w:val="1"/>
      <w:numFmt w:val="bullet"/>
      <w:lvlText w:val="o"/>
      <w:lvlJc w:val="left"/>
      <w:pPr>
        <w:ind w:left="1440" w:hanging="360"/>
      </w:pPr>
      <w:rPr>
        <w:rFonts w:ascii="Courier New" w:hAnsi="Courier New" w:cs="Courier New" w:hint="default"/>
      </w:rPr>
    </w:lvl>
    <w:lvl w:ilvl="2" w:tplc="19E0FDDA" w:tentative="1">
      <w:start w:val="1"/>
      <w:numFmt w:val="bullet"/>
      <w:lvlText w:val=""/>
      <w:lvlJc w:val="left"/>
      <w:pPr>
        <w:ind w:left="2160" w:hanging="360"/>
      </w:pPr>
      <w:rPr>
        <w:rFonts w:ascii="Wingdings" w:hAnsi="Wingdings" w:hint="default"/>
      </w:rPr>
    </w:lvl>
    <w:lvl w:ilvl="3" w:tplc="4C90A808" w:tentative="1">
      <w:start w:val="1"/>
      <w:numFmt w:val="bullet"/>
      <w:lvlText w:val=""/>
      <w:lvlJc w:val="left"/>
      <w:pPr>
        <w:ind w:left="2880" w:hanging="360"/>
      </w:pPr>
      <w:rPr>
        <w:rFonts w:ascii="Symbol" w:hAnsi="Symbol" w:hint="default"/>
      </w:rPr>
    </w:lvl>
    <w:lvl w:ilvl="4" w:tplc="EEE68EC2" w:tentative="1">
      <w:start w:val="1"/>
      <w:numFmt w:val="bullet"/>
      <w:lvlText w:val="o"/>
      <w:lvlJc w:val="left"/>
      <w:pPr>
        <w:ind w:left="3600" w:hanging="360"/>
      </w:pPr>
      <w:rPr>
        <w:rFonts w:ascii="Courier New" w:hAnsi="Courier New" w:cs="Courier New" w:hint="default"/>
      </w:rPr>
    </w:lvl>
    <w:lvl w:ilvl="5" w:tplc="4936FC7E" w:tentative="1">
      <w:start w:val="1"/>
      <w:numFmt w:val="bullet"/>
      <w:lvlText w:val=""/>
      <w:lvlJc w:val="left"/>
      <w:pPr>
        <w:ind w:left="4320" w:hanging="360"/>
      </w:pPr>
      <w:rPr>
        <w:rFonts w:ascii="Wingdings" w:hAnsi="Wingdings" w:hint="default"/>
      </w:rPr>
    </w:lvl>
    <w:lvl w:ilvl="6" w:tplc="F56CB38A" w:tentative="1">
      <w:start w:val="1"/>
      <w:numFmt w:val="bullet"/>
      <w:lvlText w:val=""/>
      <w:lvlJc w:val="left"/>
      <w:pPr>
        <w:ind w:left="5040" w:hanging="360"/>
      </w:pPr>
      <w:rPr>
        <w:rFonts w:ascii="Symbol" w:hAnsi="Symbol" w:hint="default"/>
      </w:rPr>
    </w:lvl>
    <w:lvl w:ilvl="7" w:tplc="4650F010" w:tentative="1">
      <w:start w:val="1"/>
      <w:numFmt w:val="bullet"/>
      <w:lvlText w:val="o"/>
      <w:lvlJc w:val="left"/>
      <w:pPr>
        <w:ind w:left="5760" w:hanging="360"/>
      </w:pPr>
      <w:rPr>
        <w:rFonts w:ascii="Courier New" w:hAnsi="Courier New" w:cs="Courier New" w:hint="default"/>
      </w:rPr>
    </w:lvl>
    <w:lvl w:ilvl="8" w:tplc="39F6236C" w:tentative="1">
      <w:start w:val="1"/>
      <w:numFmt w:val="bullet"/>
      <w:lvlText w:val=""/>
      <w:lvlJc w:val="left"/>
      <w:pPr>
        <w:ind w:left="6480" w:hanging="360"/>
      </w:pPr>
      <w:rPr>
        <w:rFonts w:ascii="Wingdings" w:hAnsi="Wingdings" w:hint="default"/>
      </w:rPr>
    </w:lvl>
  </w:abstractNum>
  <w:abstractNum w:abstractNumId="11" w15:restartNumberingAfterBreak="0">
    <w:nsid w:val="4B1C2447"/>
    <w:multiLevelType w:val="hybridMultilevel"/>
    <w:tmpl w:val="C3B80076"/>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2" w15:restartNumberingAfterBreak="0">
    <w:nsid w:val="4BBD52EF"/>
    <w:multiLevelType w:val="hybridMultilevel"/>
    <w:tmpl w:val="DEEED5C6"/>
    <w:lvl w:ilvl="0" w:tplc="DD22DA60">
      <w:start w:val="1"/>
      <w:numFmt w:val="bullet"/>
      <w:lvlText w:val=""/>
      <w:lvlJc w:val="left"/>
      <w:pPr>
        <w:ind w:left="720" w:hanging="360"/>
      </w:pPr>
      <w:rPr>
        <w:rFonts w:ascii="Symbol" w:hAnsi="Symbol" w:hint="default"/>
      </w:rPr>
    </w:lvl>
    <w:lvl w:ilvl="1" w:tplc="3F2AA75E">
      <w:start w:val="1"/>
      <w:numFmt w:val="lowerLetter"/>
      <w:lvlText w:val="%2."/>
      <w:lvlJc w:val="left"/>
      <w:pPr>
        <w:ind w:left="1440" w:hanging="360"/>
      </w:pPr>
      <w:rPr>
        <w:rFonts w:cs="Times New Roman"/>
      </w:rPr>
    </w:lvl>
    <w:lvl w:ilvl="2" w:tplc="5F12C50C" w:tentative="1">
      <w:start w:val="1"/>
      <w:numFmt w:val="lowerRoman"/>
      <w:lvlText w:val="%3."/>
      <w:lvlJc w:val="right"/>
      <w:pPr>
        <w:ind w:left="2160" w:hanging="180"/>
      </w:pPr>
      <w:rPr>
        <w:rFonts w:cs="Times New Roman"/>
      </w:rPr>
    </w:lvl>
    <w:lvl w:ilvl="3" w:tplc="F16A28B4" w:tentative="1">
      <w:start w:val="1"/>
      <w:numFmt w:val="decimal"/>
      <w:lvlText w:val="%4."/>
      <w:lvlJc w:val="left"/>
      <w:pPr>
        <w:ind w:left="2880" w:hanging="360"/>
      </w:pPr>
      <w:rPr>
        <w:rFonts w:cs="Times New Roman"/>
      </w:rPr>
    </w:lvl>
    <w:lvl w:ilvl="4" w:tplc="01D6F0BC" w:tentative="1">
      <w:start w:val="1"/>
      <w:numFmt w:val="lowerLetter"/>
      <w:lvlText w:val="%5."/>
      <w:lvlJc w:val="left"/>
      <w:pPr>
        <w:ind w:left="3600" w:hanging="360"/>
      </w:pPr>
      <w:rPr>
        <w:rFonts w:cs="Times New Roman"/>
      </w:rPr>
    </w:lvl>
    <w:lvl w:ilvl="5" w:tplc="E5908562" w:tentative="1">
      <w:start w:val="1"/>
      <w:numFmt w:val="lowerRoman"/>
      <w:lvlText w:val="%6."/>
      <w:lvlJc w:val="right"/>
      <w:pPr>
        <w:ind w:left="4320" w:hanging="180"/>
      </w:pPr>
      <w:rPr>
        <w:rFonts w:cs="Times New Roman"/>
      </w:rPr>
    </w:lvl>
    <w:lvl w:ilvl="6" w:tplc="76B69B1C" w:tentative="1">
      <w:start w:val="1"/>
      <w:numFmt w:val="decimal"/>
      <w:lvlText w:val="%7."/>
      <w:lvlJc w:val="left"/>
      <w:pPr>
        <w:ind w:left="5040" w:hanging="360"/>
      </w:pPr>
      <w:rPr>
        <w:rFonts w:cs="Times New Roman"/>
      </w:rPr>
    </w:lvl>
    <w:lvl w:ilvl="7" w:tplc="1CCC4798" w:tentative="1">
      <w:start w:val="1"/>
      <w:numFmt w:val="lowerLetter"/>
      <w:lvlText w:val="%8."/>
      <w:lvlJc w:val="left"/>
      <w:pPr>
        <w:ind w:left="5760" w:hanging="360"/>
      </w:pPr>
      <w:rPr>
        <w:rFonts w:cs="Times New Roman"/>
      </w:rPr>
    </w:lvl>
    <w:lvl w:ilvl="8" w:tplc="E926D5E2" w:tentative="1">
      <w:start w:val="1"/>
      <w:numFmt w:val="lowerRoman"/>
      <w:lvlText w:val="%9."/>
      <w:lvlJc w:val="right"/>
      <w:pPr>
        <w:ind w:left="6480" w:hanging="180"/>
      </w:pPr>
      <w:rPr>
        <w:rFonts w:cs="Times New Roman"/>
      </w:rPr>
    </w:lvl>
  </w:abstractNum>
  <w:abstractNum w:abstractNumId="13" w15:restartNumberingAfterBreak="0">
    <w:nsid w:val="527B7DCC"/>
    <w:multiLevelType w:val="hybridMultilevel"/>
    <w:tmpl w:val="7832B1B4"/>
    <w:lvl w:ilvl="0" w:tplc="56D23EBE">
      <w:start w:val="1"/>
      <w:numFmt w:val="bullet"/>
      <w:lvlText w:val=""/>
      <w:lvlJc w:val="left"/>
      <w:pPr>
        <w:ind w:left="720" w:hanging="360"/>
      </w:pPr>
      <w:rPr>
        <w:rFonts w:ascii="Symbol" w:hAnsi="Symbol" w:hint="default"/>
      </w:rPr>
    </w:lvl>
    <w:lvl w:ilvl="1" w:tplc="681A4366" w:tentative="1">
      <w:start w:val="1"/>
      <w:numFmt w:val="bullet"/>
      <w:lvlText w:val="o"/>
      <w:lvlJc w:val="left"/>
      <w:pPr>
        <w:ind w:left="1440" w:hanging="360"/>
      </w:pPr>
      <w:rPr>
        <w:rFonts w:ascii="Courier New" w:hAnsi="Courier New" w:cs="Courier New" w:hint="default"/>
      </w:rPr>
    </w:lvl>
    <w:lvl w:ilvl="2" w:tplc="F99A4B5A" w:tentative="1">
      <w:start w:val="1"/>
      <w:numFmt w:val="bullet"/>
      <w:lvlText w:val=""/>
      <w:lvlJc w:val="left"/>
      <w:pPr>
        <w:ind w:left="2160" w:hanging="360"/>
      </w:pPr>
      <w:rPr>
        <w:rFonts w:ascii="Wingdings" w:hAnsi="Wingdings" w:hint="default"/>
      </w:rPr>
    </w:lvl>
    <w:lvl w:ilvl="3" w:tplc="17742282" w:tentative="1">
      <w:start w:val="1"/>
      <w:numFmt w:val="bullet"/>
      <w:lvlText w:val=""/>
      <w:lvlJc w:val="left"/>
      <w:pPr>
        <w:ind w:left="2880" w:hanging="360"/>
      </w:pPr>
      <w:rPr>
        <w:rFonts w:ascii="Symbol" w:hAnsi="Symbol" w:hint="default"/>
      </w:rPr>
    </w:lvl>
    <w:lvl w:ilvl="4" w:tplc="450686E6" w:tentative="1">
      <w:start w:val="1"/>
      <w:numFmt w:val="bullet"/>
      <w:lvlText w:val="o"/>
      <w:lvlJc w:val="left"/>
      <w:pPr>
        <w:ind w:left="3600" w:hanging="360"/>
      </w:pPr>
      <w:rPr>
        <w:rFonts w:ascii="Courier New" w:hAnsi="Courier New" w:cs="Courier New" w:hint="default"/>
      </w:rPr>
    </w:lvl>
    <w:lvl w:ilvl="5" w:tplc="C4DCC04C" w:tentative="1">
      <w:start w:val="1"/>
      <w:numFmt w:val="bullet"/>
      <w:lvlText w:val=""/>
      <w:lvlJc w:val="left"/>
      <w:pPr>
        <w:ind w:left="4320" w:hanging="360"/>
      </w:pPr>
      <w:rPr>
        <w:rFonts w:ascii="Wingdings" w:hAnsi="Wingdings" w:hint="default"/>
      </w:rPr>
    </w:lvl>
    <w:lvl w:ilvl="6" w:tplc="B8C4E172" w:tentative="1">
      <w:start w:val="1"/>
      <w:numFmt w:val="bullet"/>
      <w:lvlText w:val=""/>
      <w:lvlJc w:val="left"/>
      <w:pPr>
        <w:ind w:left="5040" w:hanging="360"/>
      </w:pPr>
      <w:rPr>
        <w:rFonts w:ascii="Symbol" w:hAnsi="Symbol" w:hint="default"/>
      </w:rPr>
    </w:lvl>
    <w:lvl w:ilvl="7" w:tplc="809661B8" w:tentative="1">
      <w:start w:val="1"/>
      <w:numFmt w:val="bullet"/>
      <w:lvlText w:val="o"/>
      <w:lvlJc w:val="left"/>
      <w:pPr>
        <w:ind w:left="5760" w:hanging="360"/>
      </w:pPr>
      <w:rPr>
        <w:rFonts w:ascii="Courier New" w:hAnsi="Courier New" w:cs="Courier New" w:hint="default"/>
      </w:rPr>
    </w:lvl>
    <w:lvl w:ilvl="8" w:tplc="60EEE77E" w:tentative="1">
      <w:start w:val="1"/>
      <w:numFmt w:val="bullet"/>
      <w:lvlText w:val=""/>
      <w:lvlJc w:val="left"/>
      <w:pPr>
        <w:ind w:left="6480" w:hanging="360"/>
      </w:pPr>
      <w:rPr>
        <w:rFonts w:ascii="Wingdings" w:hAnsi="Wingdings" w:hint="default"/>
      </w:rPr>
    </w:lvl>
  </w:abstractNum>
  <w:abstractNum w:abstractNumId="14" w15:restartNumberingAfterBreak="0">
    <w:nsid w:val="5AAF3FFF"/>
    <w:multiLevelType w:val="hybridMultilevel"/>
    <w:tmpl w:val="793C9378"/>
    <w:lvl w:ilvl="0" w:tplc="08C015BC">
      <w:numFmt w:val="bullet"/>
      <w:lvlText w:val="•"/>
      <w:lvlJc w:val="left"/>
      <w:pPr>
        <w:ind w:left="720" w:hanging="360"/>
      </w:pPr>
      <w:rPr>
        <w:rFonts w:ascii="Calibri" w:eastAsiaTheme="minorHAnsi" w:hAnsi="Calibri" w:cs="Calibri" w:hint="default"/>
      </w:rPr>
    </w:lvl>
    <w:lvl w:ilvl="1" w:tplc="2DF0B08A" w:tentative="1">
      <w:start w:val="1"/>
      <w:numFmt w:val="bullet"/>
      <w:lvlText w:val="o"/>
      <w:lvlJc w:val="left"/>
      <w:pPr>
        <w:ind w:left="1440" w:hanging="360"/>
      </w:pPr>
      <w:rPr>
        <w:rFonts w:ascii="Courier New" w:hAnsi="Courier New" w:cs="Courier New" w:hint="default"/>
      </w:rPr>
    </w:lvl>
    <w:lvl w:ilvl="2" w:tplc="29FE5B66" w:tentative="1">
      <w:start w:val="1"/>
      <w:numFmt w:val="bullet"/>
      <w:lvlText w:val=""/>
      <w:lvlJc w:val="left"/>
      <w:pPr>
        <w:ind w:left="2160" w:hanging="360"/>
      </w:pPr>
      <w:rPr>
        <w:rFonts w:ascii="Wingdings" w:hAnsi="Wingdings" w:hint="default"/>
      </w:rPr>
    </w:lvl>
    <w:lvl w:ilvl="3" w:tplc="B6F674B8" w:tentative="1">
      <w:start w:val="1"/>
      <w:numFmt w:val="bullet"/>
      <w:lvlText w:val=""/>
      <w:lvlJc w:val="left"/>
      <w:pPr>
        <w:ind w:left="2880" w:hanging="360"/>
      </w:pPr>
      <w:rPr>
        <w:rFonts w:ascii="Symbol" w:hAnsi="Symbol" w:hint="default"/>
      </w:rPr>
    </w:lvl>
    <w:lvl w:ilvl="4" w:tplc="4B08E1D2" w:tentative="1">
      <w:start w:val="1"/>
      <w:numFmt w:val="bullet"/>
      <w:lvlText w:val="o"/>
      <w:lvlJc w:val="left"/>
      <w:pPr>
        <w:ind w:left="3600" w:hanging="360"/>
      </w:pPr>
      <w:rPr>
        <w:rFonts w:ascii="Courier New" w:hAnsi="Courier New" w:cs="Courier New" w:hint="default"/>
      </w:rPr>
    </w:lvl>
    <w:lvl w:ilvl="5" w:tplc="B07C0D18" w:tentative="1">
      <w:start w:val="1"/>
      <w:numFmt w:val="bullet"/>
      <w:lvlText w:val=""/>
      <w:lvlJc w:val="left"/>
      <w:pPr>
        <w:ind w:left="4320" w:hanging="360"/>
      </w:pPr>
      <w:rPr>
        <w:rFonts w:ascii="Wingdings" w:hAnsi="Wingdings" w:hint="default"/>
      </w:rPr>
    </w:lvl>
    <w:lvl w:ilvl="6" w:tplc="B35206F4" w:tentative="1">
      <w:start w:val="1"/>
      <w:numFmt w:val="bullet"/>
      <w:lvlText w:val=""/>
      <w:lvlJc w:val="left"/>
      <w:pPr>
        <w:ind w:left="5040" w:hanging="360"/>
      </w:pPr>
      <w:rPr>
        <w:rFonts w:ascii="Symbol" w:hAnsi="Symbol" w:hint="default"/>
      </w:rPr>
    </w:lvl>
    <w:lvl w:ilvl="7" w:tplc="429CE4D8" w:tentative="1">
      <w:start w:val="1"/>
      <w:numFmt w:val="bullet"/>
      <w:lvlText w:val="o"/>
      <w:lvlJc w:val="left"/>
      <w:pPr>
        <w:ind w:left="5760" w:hanging="360"/>
      </w:pPr>
      <w:rPr>
        <w:rFonts w:ascii="Courier New" w:hAnsi="Courier New" w:cs="Courier New" w:hint="default"/>
      </w:rPr>
    </w:lvl>
    <w:lvl w:ilvl="8" w:tplc="BD0E33C6" w:tentative="1">
      <w:start w:val="1"/>
      <w:numFmt w:val="bullet"/>
      <w:lvlText w:val=""/>
      <w:lvlJc w:val="left"/>
      <w:pPr>
        <w:ind w:left="6480" w:hanging="360"/>
      </w:pPr>
      <w:rPr>
        <w:rFonts w:ascii="Wingdings" w:hAnsi="Wingdings" w:hint="default"/>
      </w:rPr>
    </w:lvl>
  </w:abstractNum>
  <w:abstractNum w:abstractNumId="15" w15:restartNumberingAfterBreak="0">
    <w:nsid w:val="651107B9"/>
    <w:multiLevelType w:val="hybridMultilevel"/>
    <w:tmpl w:val="9A68311E"/>
    <w:lvl w:ilvl="0" w:tplc="DDA82A38">
      <w:start w:val="1"/>
      <w:numFmt w:val="upperRoman"/>
      <w:lvlText w:val="%1."/>
      <w:lvlJc w:val="right"/>
      <w:pPr>
        <w:tabs>
          <w:tab w:val="num" w:pos="540"/>
        </w:tabs>
        <w:ind w:left="540" w:hanging="180"/>
      </w:pPr>
      <w:rPr>
        <w:rFonts w:ascii="Arial" w:hAnsi="Arial" w:cs="Times New Roman" w:hint="default"/>
        <w:sz w:val="20"/>
      </w:rPr>
    </w:lvl>
    <w:lvl w:ilvl="1" w:tplc="09B4C1B6" w:tentative="1">
      <w:start w:val="1"/>
      <w:numFmt w:val="bullet"/>
      <w:lvlText w:val="o"/>
      <w:lvlJc w:val="left"/>
      <w:pPr>
        <w:tabs>
          <w:tab w:val="num" w:pos="1440"/>
        </w:tabs>
        <w:ind w:left="1440" w:hanging="360"/>
      </w:pPr>
      <w:rPr>
        <w:rFonts w:ascii="Courier New" w:hAnsi="Courier New" w:hint="default"/>
      </w:rPr>
    </w:lvl>
    <w:lvl w:ilvl="2" w:tplc="E0EEBE22" w:tentative="1">
      <w:start w:val="1"/>
      <w:numFmt w:val="bullet"/>
      <w:lvlText w:val=""/>
      <w:lvlJc w:val="left"/>
      <w:pPr>
        <w:tabs>
          <w:tab w:val="num" w:pos="2160"/>
        </w:tabs>
        <w:ind w:left="2160" w:hanging="360"/>
      </w:pPr>
      <w:rPr>
        <w:rFonts w:ascii="Wingdings" w:hAnsi="Wingdings" w:hint="default"/>
      </w:rPr>
    </w:lvl>
    <w:lvl w:ilvl="3" w:tplc="BE16F682" w:tentative="1">
      <w:start w:val="1"/>
      <w:numFmt w:val="bullet"/>
      <w:lvlText w:val=""/>
      <w:lvlJc w:val="left"/>
      <w:pPr>
        <w:tabs>
          <w:tab w:val="num" w:pos="2880"/>
        </w:tabs>
        <w:ind w:left="2880" w:hanging="360"/>
      </w:pPr>
      <w:rPr>
        <w:rFonts w:ascii="Symbol" w:hAnsi="Symbol" w:hint="default"/>
      </w:rPr>
    </w:lvl>
    <w:lvl w:ilvl="4" w:tplc="A4A27B60" w:tentative="1">
      <w:start w:val="1"/>
      <w:numFmt w:val="bullet"/>
      <w:lvlText w:val="o"/>
      <w:lvlJc w:val="left"/>
      <w:pPr>
        <w:tabs>
          <w:tab w:val="num" w:pos="3600"/>
        </w:tabs>
        <w:ind w:left="3600" w:hanging="360"/>
      </w:pPr>
      <w:rPr>
        <w:rFonts w:ascii="Courier New" w:hAnsi="Courier New" w:hint="default"/>
      </w:rPr>
    </w:lvl>
    <w:lvl w:ilvl="5" w:tplc="B8F29068" w:tentative="1">
      <w:start w:val="1"/>
      <w:numFmt w:val="bullet"/>
      <w:lvlText w:val=""/>
      <w:lvlJc w:val="left"/>
      <w:pPr>
        <w:tabs>
          <w:tab w:val="num" w:pos="4320"/>
        </w:tabs>
        <w:ind w:left="4320" w:hanging="360"/>
      </w:pPr>
      <w:rPr>
        <w:rFonts w:ascii="Wingdings" w:hAnsi="Wingdings" w:hint="default"/>
      </w:rPr>
    </w:lvl>
    <w:lvl w:ilvl="6" w:tplc="775441B2" w:tentative="1">
      <w:start w:val="1"/>
      <w:numFmt w:val="bullet"/>
      <w:lvlText w:val=""/>
      <w:lvlJc w:val="left"/>
      <w:pPr>
        <w:tabs>
          <w:tab w:val="num" w:pos="5040"/>
        </w:tabs>
        <w:ind w:left="5040" w:hanging="360"/>
      </w:pPr>
      <w:rPr>
        <w:rFonts w:ascii="Symbol" w:hAnsi="Symbol" w:hint="default"/>
      </w:rPr>
    </w:lvl>
    <w:lvl w:ilvl="7" w:tplc="D8747564" w:tentative="1">
      <w:start w:val="1"/>
      <w:numFmt w:val="bullet"/>
      <w:lvlText w:val="o"/>
      <w:lvlJc w:val="left"/>
      <w:pPr>
        <w:tabs>
          <w:tab w:val="num" w:pos="5760"/>
        </w:tabs>
        <w:ind w:left="5760" w:hanging="360"/>
      </w:pPr>
      <w:rPr>
        <w:rFonts w:ascii="Courier New" w:hAnsi="Courier New" w:hint="default"/>
      </w:rPr>
    </w:lvl>
    <w:lvl w:ilvl="8" w:tplc="1088924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C41267"/>
    <w:multiLevelType w:val="hybridMultilevel"/>
    <w:tmpl w:val="6F18624C"/>
    <w:lvl w:ilvl="0" w:tplc="98B025A4">
      <w:start w:val="1"/>
      <w:numFmt w:val="bullet"/>
      <w:lvlText w:val=""/>
      <w:lvlJc w:val="left"/>
      <w:pPr>
        <w:ind w:left="720" w:hanging="360"/>
      </w:pPr>
      <w:rPr>
        <w:rFonts w:ascii="Symbol" w:hAnsi="Symbol" w:hint="default"/>
      </w:rPr>
    </w:lvl>
    <w:lvl w:ilvl="1" w:tplc="66DECE6E" w:tentative="1">
      <w:start w:val="1"/>
      <w:numFmt w:val="bullet"/>
      <w:lvlText w:val="o"/>
      <w:lvlJc w:val="left"/>
      <w:pPr>
        <w:ind w:left="1440" w:hanging="360"/>
      </w:pPr>
      <w:rPr>
        <w:rFonts w:ascii="Courier New" w:hAnsi="Courier New" w:hint="default"/>
      </w:rPr>
    </w:lvl>
    <w:lvl w:ilvl="2" w:tplc="C6A43866" w:tentative="1">
      <w:start w:val="1"/>
      <w:numFmt w:val="bullet"/>
      <w:lvlText w:val=""/>
      <w:lvlJc w:val="left"/>
      <w:pPr>
        <w:ind w:left="2160" w:hanging="360"/>
      </w:pPr>
      <w:rPr>
        <w:rFonts w:ascii="Wingdings" w:hAnsi="Wingdings" w:hint="default"/>
      </w:rPr>
    </w:lvl>
    <w:lvl w:ilvl="3" w:tplc="E9EED762" w:tentative="1">
      <w:start w:val="1"/>
      <w:numFmt w:val="bullet"/>
      <w:lvlText w:val=""/>
      <w:lvlJc w:val="left"/>
      <w:pPr>
        <w:ind w:left="2880" w:hanging="360"/>
      </w:pPr>
      <w:rPr>
        <w:rFonts w:ascii="Symbol" w:hAnsi="Symbol" w:hint="default"/>
      </w:rPr>
    </w:lvl>
    <w:lvl w:ilvl="4" w:tplc="83889D76" w:tentative="1">
      <w:start w:val="1"/>
      <w:numFmt w:val="bullet"/>
      <w:lvlText w:val="o"/>
      <w:lvlJc w:val="left"/>
      <w:pPr>
        <w:ind w:left="3600" w:hanging="360"/>
      </w:pPr>
      <w:rPr>
        <w:rFonts w:ascii="Courier New" w:hAnsi="Courier New" w:hint="default"/>
      </w:rPr>
    </w:lvl>
    <w:lvl w:ilvl="5" w:tplc="68AE4C24" w:tentative="1">
      <w:start w:val="1"/>
      <w:numFmt w:val="bullet"/>
      <w:lvlText w:val=""/>
      <w:lvlJc w:val="left"/>
      <w:pPr>
        <w:ind w:left="4320" w:hanging="360"/>
      </w:pPr>
      <w:rPr>
        <w:rFonts w:ascii="Wingdings" w:hAnsi="Wingdings" w:hint="default"/>
      </w:rPr>
    </w:lvl>
    <w:lvl w:ilvl="6" w:tplc="93B2994E" w:tentative="1">
      <w:start w:val="1"/>
      <w:numFmt w:val="bullet"/>
      <w:lvlText w:val=""/>
      <w:lvlJc w:val="left"/>
      <w:pPr>
        <w:ind w:left="5040" w:hanging="360"/>
      </w:pPr>
      <w:rPr>
        <w:rFonts w:ascii="Symbol" w:hAnsi="Symbol" w:hint="default"/>
      </w:rPr>
    </w:lvl>
    <w:lvl w:ilvl="7" w:tplc="EB969470" w:tentative="1">
      <w:start w:val="1"/>
      <w:numFmt w:val="bullet"/>
      <w:lvlText w:val="o"/>
      <w:lvlJc w:val="left"/>
      <w:pPr>
        <w:ind w:left="5760" w:hanging="360"/>
      </w:pPr>
      <w:rPr>
        <w:rFonts w:ascii="Courier New" w:hAnsi="Courier New" w:hint="default"/>
      </w:rPr>
    </w:lvl>
    <w:lvl w:ilvl="8" w:tplc="EFCAC394" w:tentative="1">
      <w:start w:val="1"/>
      <w:numFmt w:val="bullet"/>
      <w:lvlText w:val=""/>
      <w:lvlJc w:val="left"/>
      <w:pPr>
        <w:ind w:left="6480" w:hanging="360"/>
      </w:pPr>
      <w:rPr>
        <w:rFonts w:ascii="Wingdings" w:hAnsi="Wingdings" w:hint="default"/>
      </w:rPr>
    </w:lvl>
  </w:abstractNum>
  <w:abstractNum w:abstractNumId="17" w15:restartNumberingAfterBreak="0">
    <w:nsid w:val="765D11DD"/>
    <w:multiLevelType w:val="hybridMultilevel"/>
    <w:tmpl w:val="F00CB872"/>
    <w:lvl w:ilvl="0" w:tplc="7C02BD40">
      <w:numFmt w:val="bullet"/>
      <w:lvlText w:val="•"/>
      <w:lvlJc w:val="left"/>
      <w:pPr>
        <w:ind w:left="720" w:hanging="360"/>
      </w:pPr>
      <w:rPr>
        <w:rFonts w:ascii="Calibri" w:eastAsiaTheme="minorHAnsi" w:hAnsi="Calibri" w:cs="Calibri" w:hint="default"/>
      </w:rPr>
    </w:lvl>
    <w:lvl w:ilvl="1" w:tplc="E064049A" w:tentative="1">
      <w:start w:val="1"/>
      <w:numFmt w:val="bullet"/>
      <w:lvlText w:val="o"/>
      <w:lvlJc w:val="left"/>
      <w:pPr>
        <w:ind w:left="1440" w:hanging="360"/>
      </w:pPr>
      <w:rPr>
        <w:rFonts w:ascii="Courier New" w:hAnsi="Courier New" w:cs="Courier New" w:hint="default"/>
      </w:rPr>
    </w:lvl>
    <w:lvl w:ilvl="2" w:tplc="D9AADEB0" w:tentative="1">
      <w:start w:val="1"/>
      <w:numFmt w:val="bullet"/>
      <w:lvlText w:val=""/>
      <w:lvlJc w:val="left"/>
      <w:pPr>
        <w:ind w:left="2160" w:hanging="360"/>
      </w:pPr>
      <w:rPr>
        <w:rFonts w:ascii="Wingdings" w:hAnsi="Wingdings" w:hint="default"/>
      </w:rPr>
    </w:lvl>
    <w:lvl w:ilvl="3" w:tplc="97FE5C16" w:tentative="1">
      <w:start w:val="1"/>
      <w:numFmt w:val="bullet"/>
      <w:lvlText w:val=""/>
      <w:lvlJc w:val="left"/>
      <w:pPr>
        <w:ind w:left="2880" w:hanging="360"/>
      </w:pPr>
      <w:rPr>
        <w:rFonts w:ascii="Symbol" w:hAnsi="Symbol" w:hint="default"/>
      </w:rPr>
    </w:lvl>
    <w:lvl w:ilvl="4" w:tplc="1A661862" w:tentative="1">
      <w:start w:val="1"/>
      <w:numFmt w:val="bullet"/>
      <w:lvlText w:val="o"/>
      <w:lvlJc w:val="left"/>
      <w:pPr>
        <w:ind w:left="3600" w:hanging="360"/>
      </w:pPr>
      <w:rPr>
        <w:rFonts w:ascii="Courier New" w:hAnsi="Courier New" w:cs="Courier New" w:hint="default"/>
      </w:rPr>
    </w:lvl>
    <w:lvl w:ilvl="5" w:tplc="E956198E" w:tentative="1">
      <w:start w:val="1"/>
      <w:numFmt w:val="bullet"/>
      <w:lvlText w:val=""/>
      <w:lvlJc w:val="left"/>
      <w:pPr>
        <w:ind w:left="4320" w:hanging="360"/>
      </w:pPr>
      <w:rPr>
        <w:rFonts w:ascii="Wingdings" w:hAnsi="Wingdings" w:hint="default"/>
      </w:rPr>
    </w:lvl>
    <w:lvl w:ilvl="6" w:tplc="ABA44CE6" w:tentative="1">
      <w:start w:val="1"/>
      <w:numFmt w:val="bullet"/>
      <w:lvlText w:val=""/>
      <w:lvlJc w:val="left"/>
      <w:pPr>
        <w:ind w:left="5040" w:hanging="360"/>
      </w:pPr>
      <w:rPr>
        <w:rFonts w:ascii="Symbol" w:hAnsi="Symbol" w:hint="default"/>
      </w:rPr>
    </w:lvl>
    <w:lvl w:ilvl="7" w:tplc="ABCC1DD8" w:tentative="1">
      <w:start w:val="1"/>
      <w:numFmt w:val="bullet"/>
      <w:lvlText w:val="o"/>
      <w:lvlJc w:val="left"/>
      <w:pPr>
        <w:ind w:left="5760" w:hanging="360"/>
      </w:pPr>
      <w:rPr>
        <w:rFonts w:ascii="Courier New" w:hAnsi="Courier New" w:cs="Courier New" w:hint="default"/>
      </w:rPr>
    </w:lvl>
    <w:lvl w:ilvl="8" w:tplc="64F6C718" w:tentative="1">
      <w:start w:val="1"/>
      <w:numFmt w:val="bullet"/>
      <w:lvlText w:val=""/>
      <w:lvlJc w:val="left"/>
      <w:pPr>
        <w:ind w:left="6480" w:hanging="360"/>
      </w:pPr>
      <w:rPr>
        <w:rFonts w:ascii="Wingdings" w:hAnsi="Wingdings" w:hint="default"/>
      </w:rPr>
    </w:lvl>
  </w:abstractNum>
  <w:abstractNum w:abstractNumId="18" w15:restartNumberingAfterBreak="0">
    <w:nsid w:val="78BD38E9"/>
    <w:multiLevelType w:val="hybridMultilevel"/>
    <w:tmpl w:val="B8EE3930"/>
    <w:lvl w:ilvl="0" w:tplc="1A00C96C">
      <w:start w:val="1"/>
      <w:numFmt w:val="decimal"/>
      <w:lvlText w:val="%1."/>
      <w:lvlJc w:val="left"/>
      <w:pPr>
        <w:ind w:left="720" w:hanging="360"/>
      </w:pPr>
      <w:rPr>
        <w:rFonts w:eastAsia="Times New Roman" w:cs="Times New Roman" w:hint="default"/>
      </w:rPr>
    </w:lvl>
    <w:lvl w:ilvl="1" w:tplc="A7FAA330">
      <w:start w:val="1"/>
      <w:numFmt w:val="lowerLetter"/>
      <w:lvlText w:val="%2."/>
      <w:lvlJc w:val="left"/>
      <w:pPr>
        <w:ind w:left="1440" w:hanging="360"/>
      </w:pPr>
      <w:rPr>
        <w:rFonts w:cs="Times New Roman"/>
      </w:rPr>
    </w:lvl>
    <w:lvl w:ilvl="2" w:tplc="F05C9B90" w:tentative="1">
      <w:start w:val="1"/>
      <w:numFmt w:val="lowerRoman"/>
      <w:lvlText w:val="%3."/>
      <w:lvlJc w:val="right"/>
      <w:pPr>
        <w:ind w:left="2160" w:hanging="180"/>
      </w:pPr>
      <w:rPr>
        <w:rFonts w:cs="Times New Roman"/>
      </w:rPr>
    </w:lvl>
    <w:lvl w:ilvl="3" w:tplc="595A5558" w:tentative="1">
      <w:start w:val="1"/>
      <w:numFmt w:val="decimal"/>
      <w:lvlText w:val="%4."/>
      <w:lvlJc w:val="left"/>
      <w:pPr>
        <w:ind w:left="2880" w:hanging="360"/>
      </w:pPr>
      <w:rPr>
        <w:rFonts w:cs="Times New Roman"/>
      </w:rPr>
    </w:lvl>
    <w:lvl w:ilvl="4" w:tplc="862E1C54" w:tentative="1">
      <w:start w:val="1"/>
      <w:numFmt w:val="lowerLetter"/>
      <w:lvlText w:val="%5."/>
      <w:lvlJc w:val="left"/>
      <w:pPr>
        <w:ind w:left="3600" w:hanging="360"/>
      </w:pPr>
      <w:rPr>
        <w:rFonts w:cs="Times New Roman"/>
      </w:rPr>
    </w:lvl>
    <w:lvl w:ilvl="5" w:tplc="16D68C46" w:tentative="1">
      <w:start w:val="1"/>
      <w:numFmt w:val="lowerRoman"/>
      <w:lvlText w:val="%6."/>
      <w:lvlJc w:val="right"/>
      <w:pPr>
        <w:ind w:left="4320" w:hanging="180"/>
      </w:pPr>
      <w:rPr>
        <w:rFonts w:cs="Times New Roman"/>
      </w:rPr>
    </w:lvl>
    <w:lvl w:ilvl="6" w:tplc="D2EE6D9A" w:tentative="1">
      <w:start w:val="1"/>
      <w:numFmt w:val="decimal"/>
      <w:lvlText w:val="%7."/>
      <w:lvlJc w:val="left"/>
      <w:pPr>
        <w:ind w:left="5040" w:hanging="360"/>
      </w:pPr>
      <w:rPr>
        <w:rFonts w:cs="Times New Roman"/>
      </w:rPr>
    </w:lvl>
    <w:lvl w:ilvl="7" w:tplc="1838A124" w:tentative="1">
      <w:start w:val="1"/>
      <w:numFmt w:val="lowerLetter"/>
      <w:lvlText w:val="%8."/>
      <w:lvlJc w:val="left"/>
      <w:pPr>
        <w:ind w:left="5760" w:hanging="360"/>
      </w:pPr>
      <w:rPr>
        <w:rFonts w:cs="Times New Roman"/>
      </w:rPr>
    </w:lvl>
    <w:lvl w:ilvl="8" w:tplc="75A6CBE8" w:tentative="1">
      <w:start w:val="1"/>
      <w:numFmt w:val="lowerRoman"/>
      <w:lvlText w:val="%9."/>
      <w:lvlJc w:val="right"/>
      <w:pPr>
        <w:ind w:left="6480" w:hanging="180"/>
      </w:pPr>
      <w:rPr>
        <w:rFonts w:cs="Times New Roman"/>
      </w:rPr>
    </w:lvl>
  </w:abstractNum>
  <w:abstractNum w:abstractNumId="19" w15:restartNumberingAfterBreak="0">
    <w:nsid w:val="7D782E74"/>
    <w:multiLevelType w:val="hybridMultilevel"/>
    <w:tmpl w:val="B364B84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16cid:durableId="2002614171">
    <w:abstractNumId w:val="15"/>
  </w:num>
  <w:num w:numId="2" w16cid:durableId="413019284">
    <w:abstractNumId w:val="8"/>
  </w:num>
  <w:num w:numId="3" w16cid:durableId="377819603">
    <w:abstractNumId w:val="18"/>
  </w:num>
  <w:num w:numId="4" w16cid:durableId="882055885">
    <w:abstractNumId w:val="16"/>
  </w:num>
  <w:num w:numId="5" w16cid:durableId="526332104">
    <w:abstractNumId w:val="12"/>
  </w:num>
  <w:num w:numId="6" w16cid:durableId="2037348046">
    <w:abstractNumId w:val="4"/>
  </w:num>
  <w:num w:numId="7" w16cid:durableId="1666477202">
    <w:abstractNumId w:val="13"/>
  </w:num>
  <w:num w:numId="8" w16cid:durableId="797644400">
    <w:abstractNumId w:val="1"/>
  </w:num>
  <w:num w:numId="9" w16cid:durableId="172687516">
    <w:abstractNumId w:val="5"/>
  </w:num>
  <w:num w:numId="10" w16cid:durableId="43218233">
    <w:abstractNumId w:val="9"/>
  </w:num>
  <w:num w:numId="11" w16cid:durableId="1246186087">
    <w:abstractNumId w:val="2"/>
  </w:num>
  <w:num w:numId="12" w16cid:durableId="1389836804">
    <w:abstractNumId w:val="7"/>
  </w:num>
  <w:num w:numId="13" w16cid:durableId="596132936">
    <w:abstractNumId w:val="14"/>
  </w:num>
  <w:num w:numId="14" w16cid:durableId="1353923492">
    <w:abstractNumId w:val="10"/>
  </w:num>
  <w:num w:numId="15" w16cid:durableId="2075423090">
    <w:abstractNumId w:val="17"/>
  </w:num>
  <w:num w:numId="16" w16cid:durableId="1679963475">
    <w:abstractNumId w:val="19"/>
  </w:num>
  <w:num w:numId="17" w16cid:durableId="315454346">
    <w:abstractNumId w:val="11"/>
  </w:num>
  <w:num w:numId="18" w16cid:durableId="640155671">
    <w:abstractNumId w:val="3"/>
  </w:num>
  <w:num w:numId="19" w16cid:durableId="1378512069">
    <w:abstractNumId w:val="0"/>
  </w:num>
  <w:num w:numId="20" w16cid:durableId="17533555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7F"/>
    <w:rsid w:val="000202E7"/>
    <w:rsid w:val="000A4A78"/>
    <w:rsid w:val="000D08B2"/>
    <w:rsid w:val="001116E9"/>
    <w:rsid w:val="002800B9"/>
    <w:rsid w:val="003B2C91"/>
    <w:rsid w:val="003F2B99"/>
    <w:rsid w:val="00420659"/>
    <w:rsid w:val="004F0D0C"/>
    <w:rsid w:val="00510665"/>
    <w:rsid w:val="00534034"/>
    <w:rsid w:val="0056498D"/>
    <w:rsid w:val="00567F04"/>
    <w:rsid w:val="005772CB"/>
    <w:rsid w:val="0061054D"/>
    <w:rsid w:val="00635E98"/>
    <w:rsid w:val="00644E67"/>
    <w:rsid w:val="00652B0C"/>
    <w:rsid w:val="007A24A5"/>
    <w:rsid w:val="007A32A4"/>
    <w:rsid w:val="007E0F51"/>
    <w:rsid w:val="00876935"/>
    <w:rsid w:val="00892C85"/>
    <w:rsid w:val="0091705F"/>
    <w:rsid w:val="00931B20"/>
    <w:rsid w:val="009854B5"/>
    <w:rsid w:val="009A0D0A"/>
    <w:rsid w:val="00A15458"/>
    <w:rsid w:val="00AC2B51"/>
    <w:rsid w:val="00AE5611"/>
    <w:rsid w:val="00B67017"/>
    <w:rsid w:val="00B71649"/>
    <w:rsid w:val="00BB34A4"/>
    <w:rsid w:val="00C24ABB"/>
    <w:rsid w:val="00C75EA0"/>
    <w:rsid w:val="00C95F29"/>
    <w:rsid w:val="00CE6A7F"/>
    <w:rsid w:val="00D2031F"/>
    <w:rsid w:val="00D36A49"/>
    <w:rsid w:val="00E00849"/>
    <w:rsid w:val="00E55DBD"/>
    <w:rsid w:val="00F62110"/>
    <w:rsid w:val="00FF10E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3ADA"/>
  <w15:docId w15:val="{1A7EA56D-0B79-4ED6-A6B8-0B118A67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772CB"/>
    <w:pPr>
      <w:spacing w:after="0" w:line="240" w:lineRule="auto"/>
    </w:pPr>
  </w:style>
  <w:style w:type="paragraph" w:styleId="Heading8">
    <w:name w:val="heading 8"/>
    <w:basedOn w:val="Normal"/>
    <w:next w:val="Normal"/>
    <w:link w:val="Heading8Char"/>
    <w:uiPriority w:val="99"/>
    <w:qFormat/>
    <w:rsid w:val="003F2B99"/>
    <w:pPr>
      <w:keepNext/>
      <w:jc w:val="center"/>
      <w:outlineLvl w:val="7"/>
    </w:pPr>
    <w:rPr>
      <w:rFonts w:ascii="Arial" w:eastAsia="Times New Roman" w:hAnsi="Arial" w:cs="Times New Roman"/>
      <w:b/>
      <w:sz w:val="32"/>
      <w:szCs w:val="24"/>
      <w:lang w:val="en-GB"/>
    </w:rPr>
  </w:style>
  <w:style w:type="paragraph" w:styleId="Heading9">
    <w:name w:val="heading 9"/>
    <w:basedOn w:val="Normal"/>
    <w:next w:val="Normal"/>
    <w:link w:val="Heading9Char"/>
    <w:uiPriority w:val="99"/>
    <w:qFormat/>
    <w:rsid w:val="003F2B99"/>
    <w:pPr>
      <w:keepNext/>
      <w:outlineLvl w:val="8"/>
    </w:pPr>
    <w:rPr>
      <w:rFonts w:ascii="Arial" w:eastAsia="Times New Roman" w:hAnsi="Arial" w:cs="Times New Roman"/>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72CB"/>
    <w:pPr>
      <w:ind w:left="720"/>
    </w:pPr>
  </w:style>
  <w:style w:type="character" w:styleId="CommentReference">
    <w:name w:val="annotation reference"/>
    <w:basedOn w:val="DefaultParagraphFont"/>
    <w:uiPriority w:val="99"/>
    <w:semiHidden/>
    <w:unhideWhenUsed/>
    <w:rsid w:val="005772CB"/>
    <w:rPr>
      <w:sz w:val="16"/>
      <w:szCs w:val="16"/>
    </w:rPr>
  </w:style>
  <w:style w:type="paragraph" w:styleId="CommentText">
    <w:name w:val="annotation text"/>
    <w:basedOn w:val="Normal"/>
    <w:link w:val="CommentTextChar"/>
    <w:uiPriority w:val="99"/>
    <w:semiHidden/>
    <w:unhideWhenUsed/>
    <w:rsid w:val="005772CB"/>
    <w:rPr>
      <w:sz w:val="20"/>
      <w:szCs w:val="20"/>
    </w:rPr>
  </w:style>
  <w:style w:type="character" w:customStyle="1" w:styleId="CommentTextChar">
    <w:name w:val="Comment Text Char"/>
    <w:basedOn w:val="DefaultParagraphFont"/>
    <w:link w:val="CommentText"/>
    <w:uiPriority w:val="99"/>
    <w:semiHidden/>
    <w:rsid w:val="005772CB"/>
    <w:rPr>
      <w:sz w:val="20"/>
      <w:szCs w:val="20"/>
    </w:rPr>
  </w:style>
  <w:style w:type="paragraph" w:styleId="BalloonText">
    <w:name w:val="Balloon Text"/>
    <w:basedOn w:val="Normal"/>
    <w:link w:val="BalloonTextChar"/>
    <w:uiPriority w:val="99"/>
    <w:semiHidden/>
    <w:unhideWhenUsed/>
    <w:rsid w:val="005772CB"/>
    <w:rPr>
      <w:rFonts w:ascii="Tahoma" w:hAnsi="Tahoma" w:cs="Tahoma"/>
      <w:sz w:val="16"/>
      <w:szCs w:val="16"/>
    </w:rPr>
  </w:style>
  <w:style w:type="character" w:customStyle="1" w:styleId="BalloonTextChar">
    <w:name w:val="Balloon Text Char"/>
    <w:basedOn w:val="DefaultParagraphFont"/>
    <w:link w:val="BalloonText"/>
    <w:uiPriority w:val="99"/>
    <w:semiHidden/>
    <w:rsid w:val="005772CB"/>
    <w:rPr>
      <w:rFonts w:ascii="Tahoma" w:hAnsi="Tahoma" w:cs="Tahoma"/>
      <w:sz w:val="16"/>
      <w:szCs w:val="16"/>
    </w:rPr>
  </w:style>
  <w:style w:type="character" w:customStyle="1" w:styleId="Heading8Char">
    <w:name w:val="Heading 8 Char"/>
    <w:basedOn w:val="DefaultParagraphFont"/>
    <w:link w:val="Heading8"/>
    <w:uiPriority w:val="99"/>
    <w:rsid w:val="003F2B99"/>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3F2B99"/>
    <w:rPr>
      <w:rFonts w:ascii="Arial" w:eastAsia="Times New Roman" w:hAnsi="Arial" w:cs="Times New Roman"/>
      <w:sz w:val="32"/>
      <w:szCs w:val="24"/>
      <w:lang w:val="en-GB"/>
    </w:rPr>
  </w:style>
  <w:style w:type="paragraph" w:styleId="Revision">
    <w:name w:val="Revision"/>
    <w:hidden/>
    <w:uiPriority w:val="99"/>
    <w:semiHidden/>
    <w:rsid w:val="00B71649"/>
    <w:pPr>
      <w:spacing w:after="0" w:line="240" w:lineRule="auto"/>
    </w:pPr>
  </w:style>
  <w:style w:type="paragraph" w:styleId="CommentSubject">
    <w:name w:val="annotation subject"/>
    <w:basedOn w:val="CommentText"/>
    <w:next w:val="CommentText"/>
    <w:link w:val="CommentSubjectChar"/>
    <w:uiPriority w:val="99"/>
    <w:semiHidden/>
    <w:unhideWhenUsed/>
    <w:rsid w:val="00D36A49"/>
    <w:rPr>
      <w:b/>
      <w:bCs/>
    </w:rPr>
  </w:style>
  <w:style w:type="character" w:customStyle="1" w:styleId="CommentSubjectChar">
    <w:name w:val="Comment Subject Char"/>
    <w:basedOn w:val="CommentTextChar"/>
    <w:link w:val="CommentSubject"/>
    <w:uiPriority w:val="99"/>
    <w:semiHidden/>
    <w:rsid w:val="00D36A49"/>
    <w:rPr>
      <w:b/>
      <w:bCs/>
      <w:sz w:val="20"/>
      <w:szCs w:val="20"/>
    </w:rPr>
  </w:style>
  <w:style w:type="character" w:customStyle="1" w:styleId="diclick">
    <w:name w:val="diclick"/>
    <w:basedOn w:val="DefaultParagraphFont"/>
    <w:rsid w:val="00A15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1127</Words>
  <Characters>6425</Characters>
  <Application>Microsoft Office Word</Application>
  <DocSecurity>0</DocSecurity>
  <Lines>53</Lines>
  <Paragraphs>15</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Seosamh Ó Coinne</dc:creator>
  <cp:lastModifiedBy>Seosamh Ó Coinne</cp:lastModifiedBy>
  <cp:revision>9</cp:revision>
  <dcterms:created xsi:type="dcterms:W3CDTF">2022-11-09T16:22:00Z</dcterms:created>
  <dcterms:modified xsi:type="dcterms:W3CDTF">2023-02-17T11:17:00Z</dcterms:modified>
</cp:coreProperties>
</file>